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2"/>
          <w:szCs w:val="32"/>
        </w:rPr>
      </w:pPr>
      <w:bookmarkStart w:id="0" w:name="_GoBack"/>
      <w:bookmarkEnd w:id="0"/>
      <w:r>
        <w:rPr>
          <w:rFonts w:hint="eastAsia"/>
          <w:b/>
          <w:sz w:val="32"/>
          <w:szCs w:val="32"/>
        </w:rPr>
        <w:t>2020年国家自然科学奖拟提名项目公示表</w:t>
      </w:r>
    </w:p>
    <w:tbl>
      <w:tblPr>
        <w:tblStyle w:val="5"/>
        <w:tblW w:w="104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9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2" w:type="dxa"/>
            <w:vAlign w:val="center"/>
          </w:tcPr>
          <w:p>
            <w:pPr>
              <w:spacing w:line="360" w:lineRule="auto"/>
              <w:jc w:val="center"/>
            </w:pPr>
            <w:r>
              <w:rPr>
                <w:rFonts w:hint="eastAsia"/>
              </w:rPr>
              <w:t>项目名称</w:t>
            </w:r>
          </w:p>
        </w:tc>
        <w:tc>
          <w:tcPr>
            <w:tcW w:w="9780" w:type="dxa"/>
            <w:vAlign w:val="center"/>
          </w:tcPr>
          <w:p>
            <w:pPr>
              <w:spacing w:line="360" w:lineRule="auto"/>
              <w:jc w:val="center"/>
            </w:pPr>
            <w:r>
              <w:rPr>
                <w:rFonts w:hint="eastAsia"/>
              </w:rPr>
              <w:t>多孔有机骨架材料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91" w:hRule="atLeast"/>
          <w:jc w:val="center"/>
        </w:trPr>
        <w:tc>
          <w:tcPr>
            <w:tcW w:w="672" w:type="dxa"/>
            <w:vAlign w:val="center"/>
          </w:tcPr>
          <w:p>
            <w:pPr>
              <w:spacing w:line="360" w:lineRule="auto"/>
              <w:jc w:val="center"/>
            </w:pPr>
            <w:r>
              <w:rPr>
                <w:rFonts w:hint="eastAsia"/>
              </w:rPr>
              <w:t>提</w:t>
            </w:r>
          </w:p>
          <w:p>
            <w:pPr>
              <w:spacing w:line="360" w:lineRule="auto"/>
              <w:jc w:val="center"/>
            </w:pPr>
            <w:r>
              <w:rPr>
                <w:rFonts w:hint="eastAsia"/>
              </w:rPr>
              <w:t>名</w:t>
            </w:r>
          </w:p>
          <w:p>
            <w:pPr>
              <w:spacing w:line="360" w:lineRule="auto"/>
              <w:jc w:val="center"/>
            </w:pPr>
            <w:r>
              <w:rPr>
                <w:rFonts w:hint="eastAsia"/>
              </w:rPr>
              <w:t>意</w:t>
            </w:r>
          </w:p>
          <w:p>
            <w:pPr>
              <w:spacing w:line="360" w:lineRule="auto"/>
              <w:jc w:val="center"/>
            </w:pPr>
            <w:r>
              <w:rPr>
                <w:rFonts w:hint="eastAsia"/>
              </w:rPr>
              <w:t>见</w:t>
            </w:r>
          </w:p>
        </w:tc>
        <w:tc>
          <w:tcPr>
            <w:tcW w:w="9780" w:type="dxa"/>
            <w:vAlign w:val="center"/>
          </w:tcPr>
          <w:p>
            <w:pPr>
              <w:spacing w:line="360" w:lineRule="auto"/>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我单位认真审阅了该项目提名书及附件材料，确认全部材料真实有效，相关栏目均符合国家科学技术奖励工作办公室的填写要求。</w:t>
            </w:r>
          </w:p>
          <w:p>
            <w:pPr>
              <w:spacing w:line="360" w:lineRule="auto"/>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提名意见：</w:t>
            </w:r>
            <w:r>
              <w:rPr>
                <w:rFonts w:hint="eastAsia" w:ascii="Times New Roman" w:hAnsi="Times New Roman"/>
                <w:color w:val="000000"/>
                <w:kern w:val="0"/>
                <w:sz w:val="24"/>
                <w:szCs w:val="24"/>
              </w:rPr>
              <w:t>该项目围绕多孔材料领域高比表面积和高稳定性难以兼顾的国际难题，率先提出芳环基单元指导孔道结构的设计思想，揭示拓扑导向构筑多孔有机骨架的核心机制，开创了基于碳碳键连接的多孔芳香骨架材料（PAF）新领域，设计合成了五十余种具有自主知识产权的多孔骨架结构，在能源气体储存和高效分离领域取得了突破性进展。该项目研究成果受到国内外同行的跟踪研究和广泛认可，英国皇家学院院士A. Cooper教授赞誉“PAF-1是多孔有机骨架材料领域的重要里程碑”。该项目8篇代表作发表在Angew. Chem. Int. Ed.和J. Am. Chem. Soc.等学术期刊上，他引2136次，单篇最高他引946次，3篇入选ESI高被引论文，出版多孔有机骨架材料相关专著2部，部分研究成果获吉林省科学技术奖一等奖3项。</w:t>
            </w:r>
          </w:p>
          <w:p>
            <w:pPr>
              <w:spacing w:line="360" w:lineRule="auto"/>
              <w:ind w:firstLine="480" w:firstLineChars="200"/>
              <w:rPr>
                <w:rFonts w:ascii="宋体" w:hAnsi="宋体"/>
                <w:color w:val="000000"/>
                <w:kern w:val="0"/>
                <w:sz w:val="24"/>
                <w:szCs w:val="24"/>
              </w:rPr>
            </w:pPr>
          </w:p>
          <w:p>
            <w:pPr>
              <w:spacing w:line="360" w:lineRule="auto"/>
              <w:ind w:firstLine="480" w:firstLineChars="200"/>
              <w:rPr>
                <w:rFonts w:ascii="宋体" w:hAnsi="宋体"/>
                <w:color w:val="000000"/>
                <w:kern w:val="0"/>
                <w:sz w:val="24"/>
                <w:szCs w:val="24"/>
              </w:rPr>
            </w:pPr>
          </w:p>
          <w:p>
            <w:pPr>
              <w:spacing w:line="360" w:lineRule="auto"/>
              <w:ind w:firstLine="480" w:firstLineChars="200"/>
              <w:rPr>
                <w:rFonts w:ascii="Times New Roman" w:hAnsi="Times New Roman"/>
                <w:color w:val="000000"/>
                <w:kern w:val="0"/>
                <w:sz w:val="24"/>
                <w:szCs w:val="24"/>
              </w:rPr>
            </w:pPr>
            <w:r>
              <w:rPr>
                <w:rFonts w:hint="eastAsia" w:ascii="宋体" w:hAnsi="宋体"/>
                <w:color w:val="000000"/>
                <w:kern w:val="0"/>
                <w:sz w:val="24"/>
                <w:szCs w:val="24"/>
              </w:rPr>
              <w:t>提名者：吉林省。提名该项目为国家自然科学奖二等奖。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91" w:hRule="atLeast"/>
          <w:jc w:val="center"/>
        </w:trPr>
        <w:tc>
          <w:tcPr>
            <w:tcW w:w="672" w:type="dxa"/>
            <w:vAlign w:val="center"/>
          </w:tcPr>
          <w:p>
            <w:pPr>
              <w:spacing w:line="360" w:lineRule="auto"/>
              <w:jc w:val="center"/>
            </w:pPr>
            <w:r>
              <w:rPr>
                <w:rFonts w:hint="eastAsia"/>
              </w:rPr>
              <w:t>项</w:t>
            </w:r>
          </w:p>
          <w:p>
            <w:pPr>
              <w:spacing w:line="360" w:lineRule="auto"/>
              <w:jc w:val="center"/>
            </w:pPr>
            <w:r>
              <w:rPr>
                <w:rFonts w:hint="eastAsia"/>
              </w:rPr>
              <w:t>目</w:t>
            </w:r>
          </w:p>
          <w:p>
            <w:pPr>
              <w:spacing w:line="360" w:lineRule="auto"/>
              <w:jc w:val="center"/>
            </w:pPr>
            <w:r>
              <w:rPr>
                <w:rFonts w:hint="eastAsia"/>
              </w:rPr>
              <w:t>简</w:t>
            </w:r>
          </w:p>
          <w:p>
            <w:pPr>
              <w:spacing w:line="360" w:lineRule="auto"/>
              <w:jc w:val="center"/>
            </w:pPr>
            <w:r>
              <w:rPr>
                <w:rFonts w:hint="eastAsia"/>
              </w:rPr>
              <w:t>介</w:t>
            </w:r>
          </w:p>
        </w:tc>
        <w:tc>
          <w:tcPr>
            <w:tcW w:w="9780" w:type="dxa"/>
            <w:vAlign w:val="center"/>
          </w:tcPr>
          <w:p>
            <w:pPr>
              <w:pStyle w:val="2"/>
              <w:spacing w:line="360" w:lineRule="atLeast"/>
              <w:ind w:firstLine="420" w:firstLineChars="0"/>
              <w:outlineLvl w:val="1"/>
              <w:rPr>
                <w:rFonts w:ascii="Times New Roman"/>
                <w:kern w:val="2"/>
              </w:rPr>
            </w:pPr>
            <w:r>
              <w:rPr>
                <w:rFonts w:hint="eastAsia" w:ascii="Times New Roman"/>
              </w:rPr>
              <w:t>多孔骨架材料在精细</w:t>
            </w:r>
            <w:r>
              <w:rPr>
                <w:rFonts w:ascii="Times New Roman"/>
              </w:rPr>
              <w:t>/</w:t>
            </w:r>
            <w:r>
              <w:rPr>
                <w:rFonts w:hint="eastAsia" w:ascii="Times New Roman"/>
              </w:rPr>
              <w:t>石油化工中的吸附与分离领域具有重要应用。突破无机骨架分子筛的孔道可调性和金属有机骨架的稳定性等局限，创制一类组成和键连方式不同的多孔材料，实现孔道的设计性和稳定性的完美结合是多孔材料领域中的关键科学问题之一。该项目聚焦多孔有机骨架材料这一新兴领域，致力于在分子水平上调控材料的结构与性能，提出芳环基单元导向孔道结构的设计思想，首创多孔芳香骨架材料（</w:t>
            </w:r>
            <w:r>
              <w:rPr>
                <w:rFonts w:ascii="Times New Roman"/>
              </w:rPr>
              <w:t>PAF = Porous Aromatic Framework</w:t>
            </w:r>
            <w:r>
              <w:rPr>
                <w:rFonts w:hint="eastAsia" w:ascii="Times New Roman"/>
              </w:rPr>
              <w:t>），实现高比表面积、高稳定性和多功能多孔有机骨架材料的设计合成。重要科学发现如下：</w:t>
            </w:r>
          </w:p>
          <w:p>
            <w:pPr>
              <w:pStyle w:val="2"/>
              <w:spacing w:line="360" w:lineRule="atLeast"/>
              <w:ind w:firstLine="420" w:firstLineChars="0"/>
              <w:outlineLvl w:val="1"/>
              <w:rPr>
                <w:rFonts w:ascii="Times New Roman"/>
              </w:rPr>
            </w:pPr>
            <w:r>
              <w:rPr>
                <w:rFonts w:ascii="Times New Roman"/>
                <w:b/>
              </w:rPr>
              <w:t>1</w:t>
            </w:r>
            <w:r>
              <w:rPr>
                <w:rFonts w:hint="eastAsia" w:ascii="Times New Roman"/>
                <w:b/>
              </w:rPr>
              <w:t>、提出了芳环基单元导向孔道结构的设计思想，开创了超高比表面积和高稳定性</w:t>
            </w:r>
            <w:r>
              <w:rPr>
                <w:rFonts w:ascii="Times New Roman"/>
                <w:b/>
              </w:rPr>
              <w:t>PAF-1</w:t>
            </w:r>
            <w:r>
              <w:rPr>
                <w:rFonts w:hint="eastAsia" w:ascii="Times New Roman"/>
                <w:b/>
              </w:rPr>
              <w:t>（</w:t>
            </w:r>
            <w:r>
              <w:rPr>
                <w:rFonts w:ascii="Times New Roman"/>
                <w:b/>
              </w:rPr>
              <w:t>CAS Registry Number: 1206965-50-5</w:t>
            </w:r>
            <w:r>
              <w:rPr>
                <w:rFonts w:hint="eastAsia" w:ascii="Times New Roman"/>
                <w:b/>
              </w:rPr>
              <w:t>）多孔芳香骨架的合成。</w:t>
            </w:r>
            <w:r>
              <w:rPr>
                <w:rFonts w:hint="eastAsia" w:ascii="Times New Roman"/>
              </w:rPr>
              <w:t>基于金刚石的拓扑结构，提出了以苯环替换金刚石结构中碳碳键的设计理念，通过筛选聚合反应，四溴四苯基甲烷在</w:t>
            </w:r>
            <w:r>
              <w:rPr>
                <w:rFonts w:ascii="Times New Roman"/>
              </w:rPr>
              <w:t>Ni(0)</w:t>
            </w:r>
            <w:r>
              <w:rPr>
                <w:rFonts w:hint="eastAsia" w:ascii="Times New Roman"/>
              </w:rPr>
              <w:t>催化下构筑了首例多孔芳香骨架材料</w:t>
            </w:r>
            <w:r>
              <w:rPr>
                <w:rFonts w:ascii="Times New Roman"/>
              </w:rPr>
              <w:t>PAF-1</w:t>
            </w:r>
            <w:r>
              <w:rPr>
                <w:rFonts w:hint="eastAsia" w:ascii="Times New Roman"/>
              </w:rPr>
              <w:t>，实现了多孔材料的超高比表面积（</w:t>
            </w:r>
            <w:r>
              <w:rPr>
                <w:rFonts w:ascii="Times New Roman"/>
              </w:rPr>
              <w:t>5600 m</w:t>
            </w:r>
            <w:r>
              <w:rPr>
                <w:rFonts w:ascii="Times New Roman"/>
                <w:vertAlign w:val="superscript"/>
              </w:rPr>
              <w:t>2</w:t>
            </w:r>
            <w:r>
              <w:rPr>
                <w:rFonts w:ascii="Times New Roman"/>
              </w:rPr>
              <w:t xml:space="preserve"> g</w:t>
            </w:r>
            <w:r>
              <w:rPr>
                <w:rFonts w:ascii="Times New Roman"/>
                <w:vertAlign w:val="superscript"/>
              </w:rPr>
              <w:t>-1</w:t>
            </w:r>
            <w:r>
              <w:rPr>
                <w:rFonts w:hint="eastAsia" w:ascii="Times New Roman"/>
              </w:rPr>
              <w:t>）和高稳定性（</w:t>
            </w:r>
            <w:r>
              <w:rPr>
                <w:rFonts w:ascii="Times New Roman"/>
              </w:rPr>
              <w:t>520 ℃</w:t>
            </w:r>
            <w:r>
              <w:rPr>
                <w:rFonts w:hint="eastAsia" w:ascii="Times New Roman"/>
              </w:rPr>
              <w:t>）这两个重要属性的完美结合。英国皇家学院院士</w:t>
            </w:r>
            <w:r>
              <w:rPr>
                <w:rFonts w:ascii="Times New Roman"/>
              </w:rPr>
              <w:t>A. Cooper</w:t>
            </w:r>
            <w:r>
              <w:rPr>
                <w:rFonts w:hint="eastAsia" w:ascii="Times New Roman"/>
              </w:rPr>
              <w:t>教授以</w:t>
            </w:r>
            <w:r>
              <w:rPr>
                <w:rFonts w:ascii="Times New Roman"/>
              </w:rPr>
              <w:t>Highlight</w:t>
            </w:r>
            <w:r>
              <w:rPr>
                <w:rFonts w:hint="eastAsia" w:ascii="Times New Roman"/>
              </w:rPr>
              <w:t>专题评述此工作；随后在</w:t>
            </w:r>
            <w:r>
              <w:rPr>
                <w:rFonts w:ascii="Times New Roman"/>
              </w:rPr>
              <w:t>“Ultrahigh Surface Area in Porous Solids”</w:t>
            </w:r>
            <w:r>
              <w:rPr>
                <w:rFonts w:hint="eastAsia" w:ascii="Times New Roman"/>
              </w:rPr>
              <w:t>综述中，赞誉</w:t>
            </w:r>
            <w:r>
              <w:rPr>
                <w:rFonts w:ascii="Times New Roman"/>
              </w:rPr>
              <w:t>“PAF-1</w:t>
            </w:r>
            <w:r>
              <w:rPr>
                <w:rFonts w:hint="eastAsia" w:ascii="Times New Roman"/>
              </w:rPr>
              <w:t>是目前已知比表面积最高的多孔材料，是该领域的重要里程碑，改变了超高比表面积多孔材料必须是长程有序结构的固有认识</w:t>
            </w:r>
            <w:r>
              <w:rPr>
                <w:rFonts w:ascii="Times New Roman"/>
              </w:rPr>
              <w:t>”</w:t>
            </w:r>
            <w:r>
              <w:rPr>
                <w:rFonts w:hint="eastAsia" w:ascii="Times New Roman"/>
              </w:rPr>
              <w:t>。</w:t>
            </w:r>
          </w:p>
          <w:p>
            <w:pPr>
              <w:pStyle w:val="2"/>
              <w:spacing w:line="360" w:lineRule="atLeast"/>
              <w:ind w:firstLine="420" w:firstLineChars="0"/>
              <w:outlineLvl w:val="1"/>
              <w:rPr>
                <w:rFonts w:ascii="Times New Roman"/>
              </w:rPr>
            </w:pPr>
            <w:r>
              <w:rPr>
                <w:rFonts w:ascii="Times New Roman"/>
                <w:b/>
              </w:rPr>
              <w:t>2</w:t>
            </w:r>
            <w:r>
              <w:rPr>
                <w:rFonts w:hint="eastAsia" w:ascii="Times New Roman"/>
                <w:b/>
              </w:rPr>
              <w:t>、发现了硼和氮替代碳原子的离子化效应对孔道微观环境的影响规律，设计合成了离子型</w:t>
            </w:r>
            <w:r>
              <w:rPr>
                <w:rFonts w:ascii="Times New Roman"/>
                <w:b/>
              </w:rPr>
              <w:t>PAF</w:t>
            </w:r>
            <w:r>
              <w:rPr>
                <w:rFonts w:hint="eastAsia" w:ascii="Times New Roman"/>
                <w:b/>
              </w:rPr>
              <w:t>系列材料，实现了特定分子的选择性识别。</w:t>
            </w:r>
            <w:r>
              <w:rPr>
                <w:rFonts w:hint="eastAsia" w:ascii="Times New Roman"/>
              </w:rPr>
              <w:t>引入离子中心，增强骨架极性，提升其对客体分子的相互作用，合成了硼阴离子骨架材料</w:t>
            </w:r>
            <w:r>
              <w:rPr>
                <w:rFonts w:ascii="Times New Roman"/>
              </w:rPr>
              <w:t>PAF-23</w:t>
            </w:r>
            <w:r>
              <w:rPr>
                <w:rFonts w:hint="eastAsia" w:ascii="Times New Roman"/>
              </w:rPr>
              <w:t>、</w:t>
            </w:r>
            <w:r>
              <w:rPr>
                <w:rFonts w:ascii="Times New Roman"/>
              </w:rPr>
              <w:t>PAF-24</w:t>
            </w:r>
            <w:r>
              <w:rPr>
                <w:rFonts w:hint="eastAsia" w:ascii="Times New Roman"/>
              </w:rPr>
              <w:t>和</w:t>
            </w:r>
            <w:r>
              <w:rPr>
                <w:rFonts w:ascii="Times New Roman"/>
              </w:rPr>
              <w:t>PAF-25</w:t>
            </w:r>
            <w:r>
              <w:rPr>
                <w:rFonts w:hint="eastAsia" w:ascii="Times New Roman"/>
              </w:rPr>
              <w:t>，实现放射性碘的高效吸附，达到当时最高值</w:t>
            </w:r>
            <w:r>
              <w:rPr>
                <w:rFonts w:ascii="Times New Roman"/>
              </w:rPr>
              <w:t>2.76 g g</w:t>
            </w:r>
            <w:r>
              <w:rPr>
                <w:rFonts w:ascii="Times New Roman"/>
                <w:vertAlign w:val="superscript"/>
              </w:rPr>
              <w:t>-1</w:t>
            </w:r>
            <w:r>
              <w:rPr>
                <w:rFonts w:hint="eastAsia" w:ascii="Times New Roman"/>
              </w:rPr>
              <w:t>。合成了季铵盐基阳离子骨架</w:t>
            </w:r>
            <w:r>
              <w:rPr>
                <w:rFonts w:ascii="Times New Roman"/>
              </w:rPr>
              <w:t>PAF-50</w:t>
            </w:r>
            <w:r>
              <w:rPr>
                <w:rFonts w:hint="eastAsia" w:ascii="Times New Roman"/>
              </w:rPr>
              <w:t>，调变平衡阴离子，精确调控孔道尺寸，实现了氢气和甲烷等能源气体的精准筛分。</w:t>
            </w:r>
          </w:p>
          <w:p>
            <w:pPr>
              <w:pStyle w:val="2"/>
              <w:spacing w:line="360" w:lineRule="atLeast"/>
              <w:ind w:firstLine="420" w:firstLineChars="0"/>
              <w:outlineLvl w:val="1"/>
              <w:rPr>
                <w:rFonts w:ascii="Times New Roman"/>
              </w:rPr>
            </w:pPr>
            <w:r>
              <w:rPr>
                <w:rFonts w:ascii="Times New Roman"/>
                <w:b/>
              </w:rPr>
              <w:t>3</w:t>
            </w:r>
            <w:r>
              <w:rPr>
                <w:rFonts w:hint="eastAsia" w:ascii="Times New Roman"/>
                <w:b/>
              </w:rPr>
              <w:t>、揭示了多孔有机骨架中分子基块对称性对孔道结构开放度和维度的影响规律，拓展了拓扑导向构筑概念，实现了多孔有机骨架的目标合成。</w:t>
            </w:r>
            <w:r>
              <w:rPr>
                <w:rFonts w:hint="eastAsia" w:ascii="Times New Roman"/>
              </w:rPr>
              <w:t>突破传统多孔聚合物孔道结构难以设计的局限，在拓扑理论指导下，选择具有高对称性的直线型、三角型、四面体型和立方体型等有机分子为基元，设计合成了二维六方和三维金刚石等有序孔道结构的多孔有机骨架。在</w:t>
            </w:r>
            <w:r>
              <w:rPr>
                <w:rFonts w:ascii="Times New Roman"/>
              </w:rPr>
              <w:t>Chem. Comm.</w:t>
            </w:r>
            <w:r>
              <w:rPr>
                <w:rFonts w:hint="eastAsia" w:ascii="Times New Roman"/>
              </w:rPr>
              <w:t>撰写</w:t>
            </w:r>
            <w:r>
              <w:rPr>
                <w:rFonts w:ascii="Times New Roman"/>
              </w:rPr>
              <w:t>“Topology-directed design of porous organic frameworks and their advanced applications”</w:t>
            </w:r>
            <w:r>
              <w:rPr>
                <w:rFonts w:hint="eastAsia" w:ascii="Times New Roman"/>
              </w:rPr>
              <w:t>专论，在</w:t>
            </w:r>
            <w:r>
              <w:rPr>
                <w:rFonts w:ascii="Times New Roman"/>
              </w:rPr>
              <w:t>Springer</w:t>
            </w:r>
            <w:r>
              <w:rPr>
                <w:rFonts w:hint="eastAsia" w:ascii="Times New Roman"/>
              </w:rPr>
              <w:t>出版社发表专著</w:t>
            </w:r>
            <w:r>
              <w:rPr>
                <w:rFonts w:ascii="Times New Roman"/>
              </w:rPr>
              <w:t>“Porous Organic Frameworks: Design, Synthesis and Their Advanced Applications”</w:t>
            </w:r>
            <w:r>
              <w:rPr>
                <w:rFonts w:hint="eastAsia" w:ascii="Times New Roman"/>
              </w:rPr>
              <w:t>（付费下载量</w:t>
            </w:r>
            <w:r>
              <w:rPr>
                <w:rFonts w:ascii="Times New Roman"/>
              </w:rPr>
              <w:t>6900</w:t>
            </w:r>
            <w:r>
              <w:rPr>
                <w:rFonts w:hint="eastAsia" w:ascii="Times New Roman"/>
              </w:rPr>
              <w:t>余次）。</w:t>
            </w:r>
          </w:p>
          <w:p>
            <w:pPr>
              <w:pStyle w:val="2"/>
              <w:spacing w:line="360" w:lineRule="atLeast"/>
              <w:ind w:firstLine="420" w:firstLineChars="0"/>
              <w:outlineLvl w:val="1"/>
              <w:rPr>
                <w:rFonts w:ascii="Times New Roman"/>
              </w:rPr>
            </w:pPr>
            <w:r>
              <w:rPr>
                <w:rFonts w:hint="eastAsia" w:ascii="Times New Roman"/>
              </w:rPr>
              <w:t>八篇代表性论文发表在</w:t>
            </w:r>
            <w:r>
              <w:rPr>
                <w:rFonts w:ascii="Times New Roman"/>
              </w:rPr>
              <w:t>Angew. Chem. Int. Ed.</w:t>
            </w:r>
            <w:r>
              <w:rPr>
                <w:rFonts w:hint="eastAsia" w:ascii="Times New Roman"/>
              </w:rPr>
              <w:t>、</w:t>
            </w:r>
            <w:r>
              <w:rPr>
                <w:rFonts w:ascii="Times New Roman"/>
              </w:rPr>
              <w:t>J. Am. Chem. Soc.</w:t>
            </w:r>
            <w:r>
              <w:rPr>
                <w:rFonts w:hint="eastAsia" w:ascii="Times New Roman"/>
              </w:rPr>
              <w:t>等期刊，被</w:t>
            </w:r>
            <w:r>
              <w:rPr>
                <w:rFonts w:ascii="Times New Roman"/>
              </w:rPr>
              <w:t>Science</w:t>
            </w:r>
            <w:r>
              <w:rPr>
                <w:rFonts w:hint="eastAsia" w:ascii="Times New Roman"/>
              </w:rPr>
              <w:t>和</w:t>
            </w:r>
            <w:r>
              <w:rPr>
                <w:rFonts w:ascii="Times New Roman"/>
              </w:rPr>
              <w:t>Nature Materials</w:t>
            </w:r>
            <w:r>
              <w:rPr>
                <w:rFonts w:hint="eastAsia" w:ascii="Times New Roman"/>
              </w:rPr>
              <w:t>等期刊他引</w:t>
            </w:r>
            <w:r>
              <w:rPr>
                <w:rFonts w:ascii="Times New Roman"/>
              </w:rPr>
              <w:t>2136</w:t>
            </w:r>
            <w:r>
              <w:rPr>
                <w:rFonts w:hint="eastAsia" w:ascii="Times New Roman"/>
              </w:rPr>
              <w:t>次，单篇最高他引</w:t>
            </w:r>
            <w:r>
              <w:rPr>
                <w:rFonts w:ascii="Times New Roman"/>
              </w:rPr>
              <w:t>946</w:t>
            </w:r>
            <w:r>
              <w:rPr>
                <w:rFonts w:hint="eastAsia" w:ascii="Times New Roman"/>
              </w:rPr>
              <w:t>次，</w:t>
            </w:r>
            <w:r>
              <w:rPr>
                <w:rFonts w:ascii="Times New Roman"/>
              </w:rPr>
              <w:t>3</w:t>
            </w:r>
            <w:r>
              <w:rPr>
                <w:rFonts w:hint="eastAsia" w:ascii="Times New Roman"/>
              </w:rPr>
              <w:t>篇入选</w:t>
            </w:r>
            <w:r>
              <w:rPr>
                <w:rFonts w:ascii="Times New Roman"/>
              </w:rPr>
              <w:t>ESI</w:t>
            </w:r>
            <w:r>
              <w:rPr>
                <w:rFonts w:hint="eastAsia" w:ascii="Times New Roman"/>
              </w:rPr>
              <w:t>高被引论文，出版多孔有机材料相关专著</w:t>
            </w:r>
            <w:r>
              <w:rPr>
                <w:rFonts w:ascii="Times New Roman"/>
              </w:rPr>
              <w:t>2</w:t>
            </w:r>
            <w:r>
              <w:rPr>
                <w:rFonts w:hint="eastAsia" w:ascii="Times New Roman"/>
              </w:rPr>
              <w:t>部。西班牙皇家工程院院士和美国工程院院士</w:t>
            </w:r>
            <w:r>
              <w:rPr>
                <w:rFonts w:ascii="Times New Roman"/>
              </w:rPr>
              <w:t>A. Corma</w:t>
            </w:r>
            <w:r>
              <w:rPr>
                <w:rFonts w:hint="eastAsia" w:ascii="Times New Roman"/>
              </w:rPr>
              <w:t>教授在其综述中将</w:t>
            </w:r>
            <w:r>
              <w:rPr>
                <w:rFonts w:ascii="Times New Roman"/>
              </w:rPr>
              <w:t>PAFs</w:t>
            </w:r>
            <w:r>
              <w:rPr>
                <w:rFonts w:hint="eastAsia" w:ascii="Times New Roman"/>
              </w:rPr>
              <w:t>归纳为有序共价有机骨架的两大分支之一。获吉林省科学技术奖一等奖</w:t>
            </w:r>
            <w:r>
              <w:rPr>
                <w:rFonts w:ascii="Times New Roman"/>
              </w:rPr>
              <w:t>3</w:t>
            </w:r>
            <w:r>
              <w:rPr>
                <w:rFonts w:hint="eastAsia" w:ascii="Times New Roman"/>
              </w:rPr>
              <w:t>项。在国内外重要学术会议作大会邀请报告</w:t>
            </w:r>
            <w:r>
              <w:rPr>
                <w:rFonts w:ascii="Times New Roman"/>
              </w:rPr>
              <w:t>21</w:t>
            </w:r>
            <w:r>
              <w:rPr>
                <w:rFonts w:hint="eastAsia" w:ascii="Times New Roman"/>
              </w:rPr>
              <w:t>次，作为会议主席主办国际会议</w:t>
            </w:r>
            <w:r>
              <w:rPr>
                <w:rFonts w:ascii="Times New Roman"/>
              </w:rPr>
              <w:t>2</w:t>
            </w:r>
            <w:r>
              <w:rPr>
                <w:rFonts w:hint="eastAsia" w:ascii="Times New Roman"/>
              </w:rPr>
              <w:t>次。</w:t>
            </w:r>
          </w:p>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57" w:hRule="atLeast"/>
          <w:jc w:val="center"/>
        </w:trPr>
        <w:tc>
          <w:tcPr>
            <w:tcW w:w="672" w:type="dxa"/>
            <w:vAlign w:val="center"/>
          </w:tcPr>
          <w:p>
            <w:pPr>
              <w:spacing w:line="360" w:lineRule="auto"/>
              <w:jc w:val="center"/>
            </w:pPr>
            <w:r>
              <w:rPr>
                <w:rFonts w:hint="eastAsia" w:ascii="宋体" w:hAnsi="宋体"/>
                <w:color w:val="000000"/>
                <w:sz w:val="24"/>
                <w:szCs w:val="32"/>
              </w:rPr>
              <w:t>代表性论文专著目录</w:t>
            </w:r>
          </w:p>
        </w:tc>
        <w:tc>
          <w:tcPr>
            <w:tcW w:w="9780" w:type="dxa"/>
            <w:vAlign w:val="center"/>
          </w:tcPr>
          <w:tbl>
            <w:tblPr>
              <w:tblStyle w:val="5"/>
              <w:tblW w:w="940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618"/>
              <w:gridCol w:w="959"/>
              <w:gridCol w:w="825"/>
              <w:gridCol w:w="850"/>
              <w:gridCol w:w="810"/>
              <w:gridCol w:w="878"/>
              <w:gridCol w:w="851"/>
              <w:gridCol w:w="850"/>
              <w:gridCol w:w="9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779" w:type="dxa"/>
                  <w:vAlign w:val="center"/>
                </w:tcPr>
                <w:p>
                  <w:pPr>
                    <w:adjustRightInd w:val="0"/>
                    <w:spacing w:after="50" w:line="440" w:lineRule="exact"/>
                    <w:jc w:val="center"/>
                    <w:outlineLvl w:val="1"/>
                    <w:rPr>
                      <w:rFonts w:ascii="宋体" w:hAnsi="宋体"/>
                      <w:color w:val="000000"/>
                      <w:szCs w:val="28"/>
                    </w:rPr>
                  </w:pPr>
                  <w:r>
                    <w:rPr>
                      <w:rFonts w:hint="eastAsia" w:ascii="宋体" w:hAnsi="宋体"/>
                      <w:color w:val="000000"/>
                      <w:szCs w:val="28"/>
                    </w:rPr>
                    <w:t>序号</w:t>
                  </w:r>
                </w:p>
              </w:tc>
              <w:tc>
                <w:tcPr>
                  <w:tcW w:w="1618" w:type="dxa"/>
                  <w:vAlign w:val="center"/>
                </w:tcPr>
                <w:p>
                  <w:pPr>
                    <w:adjustRightInd w:val="0"/>
                    <w:spacing w:after="50" w:line="440" w:lineRule="exact"/>
                    <w:jc w:val="center"/>
                    <w:outlineLvl w:val="1"/>
                    <w:rPr>
                      <w:rFonts w:ascii="宋体" w:hAnsi="宋体"/>
                      <w:color w:val="000000"/>
                      <w:szCs w:val="28"/>
                    </w:rPr>
                  </w:pPr>
                  <w:r>
                    <w:rPr>
                      <w:rFonts w:hint="eastAsia" w:ascii="宋体" w:hAnsi="宋体"/>
                      <w:color w:val="000000"/>
                      <w:szCs w:val="28"/>
                    </w:rPr>
                    <w:t>论文（专著）</w:t>
                  </w:r>
                </w:p>
                <w:p>
                  <w:pPr>
                    <w:adjustRightInd w:val="0"/>
                    <w:spacing w:after="50" w:line="440" w:lineRule="exact"/>
                    <w:jc w:val="center"/>
                    <w:outlineLvl w:val="1"/>
                    <w:rPr>
                      <w:rFonts w:ascii="宋体" w:hAnsi="宋体"/>
                      <w:color w:val="000000"/>
                      <w:szCs w:val="28"/>
                    </w:rPr>
                  </w:pPr>
                  <w:r>
                    <w:rPr>
                      <w:rFonts w:hint="eastAsia" w:ascii="宋体" w:hAnsi="宋体"/>
                      <w:color w:val="000000"/>
                      <w:szCs w:val="28"/>
                    </w:rPr>
                    <w:t>名称/刊名</w:t>
                  </w:r>
                </w:p>
                <w:p>
                  <w:pPr>
                    <w:adjustRightInd w:val="0"/>
                    <w:spacing w:after="50" w:line="440" w:lineRule="exact"/>
                    <w:jc w:val="center"/>
                    <w:outlineLvl w:val="1"/>
                    <w:rPr>
                      <w:rFonts w:ascii="宋体" w:hAnsi="宋体"/>
                      <w:color w:val="000000"/>
                      <w:szCs w:val="28"/>
                    </w:rPr>
                  </w:pPr>
                  <w:r>
                    <w:rPr>
                      <w:rFonts w:hint="eastAsia" w:ascii="宋体" w:hAnsi="宋体"/>
                      <w:color w:val="000000"/>
                      <w:szCs w:val="28"/>
                    </w:rPr>
                    <w:t>/作者</w:t>
                  </w:r>
                </w:p>
              </w:tc>
              <w:tc>
                <w:tcPr>
                  <w:tcW w:w="959" w:type="dxa"/>
                  <w:vAlign w:val="center"/>
                </w:tcPr>
                <w:p>
                  <w:pPr>
                    <w:adjustRightInd w:val="0"/>
                    <w:spacing w:after="50" w:line="440" w:lineRule="exact"/>
                    <w:jc w:val="center"/>
                    <w:outlineLvl w:val="1"/>
                    <w:rPr>
                      <w:rFonts w:ascii="宋体" w:hAnsi="宋体"/>
                      <w:color w:val="000000"/>
                      <w:szCs w:val="28"/>
                    </w:rPr>
                  </w:pPr>
                  <w:r>
                    <w:rPr>
                      <w:rFonts w:hint="eastAsia" w:ascii="宋体" w:hAnsi="宋体"/>
                      <w:color w:val="000000"/>
                      <w:szCs w:val="28"/>
                    </w:rPr>
                    <w:t>年卷页码</w:t>
                  </w:r>
                </w:p>
                <w:p>
                  <w:pPr>
                    <w:adjustRightInd w:val="0"/>
                    <w:spacing w:after="50" w:line="440" w:lineRule="exact"/>
                    <w:jc w:val="center"/>
                    <w:outlineLvl w:val="1"/>
                    <w:rPr>
                      <w:rFonts w:ascii="宋体" w:hAnsi="宋体"/>
                      <w:color w:val="000000"/>
                      <w:szCs w:val="28"/>
                    </w:rPr>
                  </w:pPr>
                  <w:r>
                    <w:rPr>
                      <w:rFonts w:hint="eastAsia" w:ascii="宋体" w:hAnsi="宋体"/>
                      <w:color w:val="000000"/>
                      <w:szCs w:val="28"/>
                    </w:rPr>
                    <w:t>（xx年xx卷</w:t>
                  </w:r>
                </w:p>
                <w:p>
                  <w:pPr>
                    <w:adjustRightInd w:val="0"/>
                    <w:spacing w:after="50" w:line="440" w:lineRule="exact"/>
                    <w:jc w:val="center"/>
                    <w:outlineLvl w:val="1"/>
                    <w:rPr>
                      <w:rFonts w:ascii="宋体" w:hAnsi="宋体"/>
                      <w:color w:val="000000"/>
                      <w:szCs w:val="28"/>
                    </w:rPr>
                  </w:pPr>
                  <w:r>
                    <w:rPr>
                      <w:rFonts w:hint="eastAsia" w:ascii="宋体" w:hAnsi="宋体"/>
                      <w:color w:val="000000"/>
                      <w:szCs w:val="28"/>
                    </w:rPr>
                    <w:t>xx页）</w:t>
                  </w:r>
                </w:p>
              </w:tc>
              <w:tc>
                <w:tcPr>
                  <w:tcW w:w="825" w:type="dxa"/>
                  <w:vAlign w:val="center"/>
                </w:tcPr>
                <w:p>
                  <w:pPr>
                    <w:adjustRightInd w:val="0"/>
                    <w:spacing w:after="50" w:line="440" w:lineRule="exact"/>
                    <w:jc w:val="center"/>
                    <w:outlineLvl w:val="1"/>
                    <w:rPr>
                      <w:rFonts w:ascii="宋体" w:hAnsi="宋体"/>
                      <w:color w:val="000000"/>
                      <w:szCs w:val="28"/>
                    </w:rPr>
                  </w:pPr>
                  <w:r>
                    <w:rPr>
                      <w:rFonts w:hint="eastAsia" w:ascii="宋体" w:hAnsi="宋体"/>
                      <w:color w:val="000000"/>
                      <w:szCs w:val="28"/>
                    </w:rPr>
                    <w:t>发表时间（年月 日）</w:t>
                  </w:r>
                </w:p>
              </w:tc>
              <w:tc>
                <w:tcPr>
                  <w:tcW w:w="850" w:type="dxa"/>
                  <w:vAlign w:val="center"/>
                </w:tcPr>
                <w:p>
                  <w:pPr>
                    <w:adjustRightInd w:val="0"/>
                    <w:spacing w:after="50" w:line="440" w:lineRule="exact"/>
                    <w:jc w:val="center"/>
                    <w:outlineLvl w:val="1"/>
                    <w:rPr>
                      <w:rFonts w:ascii="宋体" w:hAnsi="宋体"/>
                      <w:color w:val="000000"/>
                      <w:szCs w:val="28"/>
                    </w:rPr>
                  </w:pPr>
                  <w:r>
                    <w:rPr>
                      <w:rFonts w:hint="eastAsia" w:ascii="宋体" w:hAnsi="宋体"/>
                      <w:color w:val="000000"/>
                      <w:szCs w:val="28"/>
                    </w:rPr>
                    <w:t>通讯</w:t>
                  </w:r>
                </w:p>
                <w:p>
                  <w:pPr>
                    <w:adjustRightInd w:val="0"/>
                    <w:spacing w:after="50" w:line="440" w:lineRule="exact"/>
                    <w:jc w:val="center"/>
                    <w:outlineLvl w:val="1"/>
                    <w:rPr>
                      <w:rFonts w:ascii="宋体" w:hAnsi="宋体"/>
                      <w:color w:val="000000"/>
                      <w:szCs w:val="28"/>
                    </w:rPr>
                  </w:pPr>
                  <w:r>
                    <w:rPr>
                      <w:rFonts w:hint="eastAsia" w:ascii="宋体" w:hAnsi="宋体"/>
                      <w:color w:val="000000"/>
                      <w:szCs w:val="28"/>
                    </w:rPr>
                    <w:t>作者（含</w:t>
                  </w:r>
                </w:p>
                <w:p>
                  <w:pPr>
                    <w:adjustRightInd w:val="0"/>
                    <w:spacing w:after="50" w:line="440" w:lineRule="exact"/>
                    <w:jc w:val="center"/>
                    <w:outlineLvl w:val="1"/>
                    <w:rPr>
                      <w:rFonts w:ascii="宋体" w:hAnsi="宋体"/>
                      <w:color w:val="000000"/>
                      <w:szCs w:val="28"/>
                    </w:rPr>
                  </w:pPr>
                  <w:r>
                    <w:rPr>
                      <w:rFonts w:hint="eastAsia" w:ascii="宋体" w:hAnsi="宋体"/>
                      <w:color w:val="000000"/>
                      <w:szCs w:val="28"/>
                    </w:rPr>
                    <w:t>共同）</w:t>
                  </w:r>
                </w:p>
              </w:tc>
              <w:tc>
                <w:tcPr>
                  <w:tcW w:w="810" w:type="dxa"/>
                  <w:vAlign w:val="center"/>
                </w:tcPr>
                <w:p>
                  <w:pPr>
                    <w:adjustRightInd w:val="0"/>
                    <w:spacing w:after="50" w:line="440" w:lineRule="exact"/>
                    <w:jc w:val="center"/>
                    <w:outlineLvl w:val="1"/>
                    <w:rPr>
                      <w:rFonts w:ascii="宋体" w:hAnsi="宋体"/>
                      <w:color w:val="000000"/>
                      <w:szCs w:val="28"/>
                    </w:rPr>
                  </w:pPr>
                  <w:r>
                    <w:rPr>
                      <w:rFonts w:hint="eastAsia" w:ascii="宋体" w:hAnsi="宋体"/>
                      <w:color w:val="000000"/>
                      <w:szCs w:val="28"/>
                    </w:rPr>
                    <w:t>第一</w:t>
                  </w:r>
                </w:p>
                <w:p>
                  <w:pPr>
                    <w:adjustRightInd w:val="0"/>
                    <w:spacing w:after="50" w:line="440" w:lineRule="exact"/>
                    <w:jc w:val="center"/>
                    <w:outlineLvl w:val="1"/>
                    <w:rPr>
                      <w:rFonts w:ascii="宋体" w:hAnsi="宋体"/>
                      <w:color w:val="000000"/>
                      <w:szCs w:val="28"/>
                    </w:rPr>
                  </w:pPr>
                  <w:r>
                    <w:rPr>
                      <w:rFonts w:hint="eastAsia" w:ascii="宋体" w:hAnsi="宋体"/>
                      <w:color w:val="000000"/>
                      <w:szCs w:val="28"/>
                    </w:rPr>
                    <w:t>作者（含</w:t>
                  </w:r>
                </w:p>
                <w:p>
                  <w:pPr>
                    <w:adjustRightInd w:val="0"/>
                    <w:spacing w:after="50" w:line="440" w:lineRule="exact"/>
                    <w:jc w:val="center"/>
                    <w:outlineLvl w:val="1"/>
                    <w:rPr>
                      <w:rFonts w:ascii="宋体" w:hAnsi="宋体"/>
                      <w:color w:val="000000"/>
                      <w:szCs w:val="28"/>
                    </w:rPr>
                  </w:pPr>
                  <w:r>
                    <w:rPr>
                      <w:rFonts w:hint="eastAsia" w:ascii="宋体" w:hAnsi="宋体"/>
                      <w:color w:val="000000"/>
                      <w:szCs w:val="28"/>
                    </w:rPr>
                    <w:t>共同）</w:t>
                  </w:r>
                </w:p>
              </w:tc>
              <w:tc>
                <w:tcPr>
                  <w:tcW w:w="878" w:type="dxa"/>
                  <w:vAlign w:val="center"/>
                </w:tcPr>
                <w:p>
                  <w:pPr>
                    <w:adjustRightInd w:val="0"/>
                    <w:spacing w:after="50" w:line="440" w:lineRule="exact"/>
                    <w:jc w:val="center"/>
                    <w:outlineLvl w:val="1"/>
                    <w:rPr>
                      <w:rFonts w:ascii="宋体" w:hAnsi="宋体"/>
                      <w:color w:val="000000"/>
                      <w:szCs w:val="28"/>
                    </w:rPr>
                  </w:pPr>
                  <w:r>
                    <w:rPr>
                      <w:rFonts w:hint="eastAsia" w:ascii="宋体" w:hAnsi="宋体"/>
                      <w:color w:val="000000"/>
                      <w:szCs w:val="28"/>
                    </w:rPr>
                    <w:t>国内作者</w:t>
                  </w:r>
                </w:p>
              </w:tc>
              <w:tc>
                <w:tcPr>
                  <w:tcW w:w="851" w:type="dxa"/>
                  <w:vAlign w:val="center"/>
                </w:tcPr>
                <w:p>
                  <w:pPr>
                    <w:adjustRightInd w:val="0"/>
                    <w:spacing w:after="50" w:line="440" w:lineRule="exact"/>
                    <w:jc w:val="center"/>
                    <w:outlineLvl w:val="1"/>
                    <w:rPr>
                      <w:rFonts w:ascii="宋体" w:hAnsi="宋体"/>
                      <w:color w:val="000000"/>
                      <w:szCs w:val="28"/>
                    </w:rPr>
                  </w:pPr>
                  <w:r>
                    <w:rPr>
                      <w:rFonts w:hint="eastAsia" w:ascii="宋体" w:hAnsi="宋体"/>
                      <w:color w:val="000000"/>
                      <w:szCs w:val="28"/>
                    </w:rPr>
                    <w:t>他引总次数</w:t>
                  </w:r>
                </w:p>
              </w:tc>
              <w:tc>
                <w:tcPr>
                  <w:tcW w:w="850" w:type="dxa"/>
                  <w:vAlign w:val="center"/>
                </w:tcPr>
                <w:p>
                  <w:pPr>
                    <w:adjustRightInd w:val="0"/>
                    <w:spacing w:after="50" w:line="440" w:lineRule="exact"/>
                    <w:jc w:val="center"/>
                    <w:outlineLvl w:val="1"/>
                    <w:rPr>
                      <w:rFonts w:ascii="宋体" w:hAnsi="宋体"/>
                      <w:color w:val="000000"/>
                      <w:szCs w:val="28"/>
                    </w:rPr>
                  </w:pPr>
                  <w:r>
                    <w:rPr>
                      <w:rFonts w:hint="eastAsia" w:ascii="宋体" w:hAnsi="宋体"/>
                      <w:color w:val="000000"/>
                      <w:szCs w:val="28"/>
                    </w:rPr>
                    <w:t>检索数据库</w:t>
                  </w:r>
                </w:p>
              </w:tc>
              <w:tc>
                <w:tcPr>
                  <w:tcW w:w="989" w:type="dxa"/>
                  <w:vAlign w:val="center"/>
                </w:tcPr>
                <w:p>
                  <w:pPr>
                    <w:adjustRightInd w:val="0"/>
                    <w:spacing w:after="50" w:line="440" w:lineRule="exact"/>
                    <w:jc w:val="center"/>
                    <w:outlineLvl w:val="1"/>
                    <w:rPr>
                      <w:rFonts w:ascii="宋体" w:hAnsi="宋体"/>
                      <w:color w:val="000000"/>
                      <w:szCs w:val="28"/>
                    </w:rPr>
                  </w:pPr>
                  <w:r>
                    <w:rPr>
                      <w:rFonts w:hint="eastAsia" w:ascii="宋体" w:hAnsi="宋体"/>
                      <w:color w:val="000000"/>
                      <w:szCs w:val="28"/>
                    </w:rPr>
                    <w:t>论文署名单位是否包含国外单位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38" w:hRule="exact"/>
                <w:jc w:val="center"/>
              </w:trPr>
              <w:tc>
                <w:tcPr>
                  <w:tcW w:w="779" w:type="dxa"/>
                  <w:vAlign w:val="center"/>
                </w:tcPr>
                <w:p>
                  <w:pPr>
                    <w:adjustRightInd w:val="0"/>
                    <w:spacing w:after="50" w:line="320" w:lineRule="exact"/>
                    <w:jc w:val="center"/>
                    <w:outlineLvl w:val="1"/>
                    <w:rPr>
                      <w:rFonts w:ascii="宋体" w:hAnsi="宋体"/>
                      <w:color w:val="000000"/>
                      <w:sz w:val="18"/>
                      <w:szCs w:val="18"/>
                    </w:rPr>
                  </w:pPr>
                  <w:r>
                    <w:rPr>
                      <w:rFonts w:hint="eastAsia" w:ascii="宋体" w:hAnsi="宋体"/>
                      <w:color w:val="000000"/>
                      <w:sz w:val="18"/>
                      <w:szCs w:val="18"/>
                    </w:rPr>
                    <w:t>1</w:t>
                  </w:r>
                </w:p>
              </w:tc>
              <w:tc>
                <w:tcPr>
                  <w:tcW w:w="1618" w:type="dxa"/>
                  <w:vAlign w:val="center"/>
                </w:tcPr>
                <w:p>
                  <w:pPr>
                    <w:jc w:val="center"/>
                    <w:rPr>
                      <w:rFonts w:eastAsia="黑体" w:cs="Calibri"/>
                      <w:sz w:val="18"/>
                      <w:szCs w:val="18"/>
                    </w:rPr>
                  </w:pPr>
                  <w:r>
                    <w:rPr>
                      <w:rFonts w:eastAsia="黑体" w:cs="Calibri"/>
                      <w:sz w:val="18"/>
                      <w:szCs w:val="18"/>
                    </w:rPr>
                    <w:t>Targeted Synthesis of a Porous Aromatic Framework with High Stability and Exceptionally High Surface Area/</w:t>
                  </w:r>
                </w:p>
                <w:p>
                  <w:pPr>
                    <w:jc w:val="center"/>
                    <w:rPr>
                      <w:rFonts w:eastAsia="黑体" w:cs="Calibri"/>
                      <w:sz w:val="18"/>
                      <w:szCs w:val="18"/>
                    </w:rPr>
                  </w:pPr>
                  <w:r>
                    <w:rPr>
                      <w:rFonts w:eastAsia="黑体" w:cs="Calibri"/>
                      <w:sz w:val="18"/>
                      <w:szCs w:val="18"/>
                    </w:rPr>
                    <w:t>ANGEWANDTE CHEMIE-INTERNATIONAL EDITION/</w:t>
                  </w:r>
                </w:p>
                <w:p>
                  <w:pPr>
                    <w:jc w:val="center"/>
                    <w:rPr>
                      <w:rFonts w:eastAsia="黑体" w:cs="Calibri"/>
                      <w:sz w:val="18"/>
                      <w:szCs w:val="18"/>
                    </w:rPr>
                  </w:pPr>
                  <w:r>
                    <w:rPr>
                      <w:rFonts w:eastAsia="黑体" w:cs="Calibri"/>
                      <w:sz w:val="18"/>
                      <w:szCs w:val="18"/>
                    </w:rPr>
                    <w:t>Ben, Teng;</w:t>
                  </w:r>
                </w:p>
                <w:p>
                  <w:pPr>
                    <w:jc w:val="center"/>
                    <w:rPr>
                      <w:rFonts w:eastAsia="黑体" w:cs="Calibri"/>
                      <w:sz w:val="18"/>
                      <w:szCs w:val="18"/>
                    </w:rPr>
                  </w:pPr>
                  <w:r>
                    <w:rPr>
                      <w:rFonts w:eastAsia="黑体" w:cs="Calibri"/>
                      <w:sz w:val="18"/>
                      <w:szCs w:val="18"/>
                    </w:rPr>
                    <w:t>Ren, Hao;</w:t>
                  </w:r>
                </w:p>
                <w:p>
                  <w:pPr>
                    <w:jc w:val="center"/>
                    <w:rPr>
                      <w:rFonts w:eastAsia="黑体" w:cs="Calibri"/>
                      <w:sz w:val="18"/>
                      <w:szCs w:val="18"/>
                    </w:rPr>
                  </w:pPr>
                  <w:r>
                    <w:rPr>
                      <w:rFonts w:eastAsia="黑体" w:cs="Calibri"/>
                      <w:sz w:val="18"/>
                      <w:szCs w:val="18"/>
                    </w:rPr>
                    <w:t>Ma, Shengqian; Cao, Dapeng;</w:t>
                  </w:r>
                </w:p>
                <w:p>
                  <w:pPr>
                    <w:jc w:val="center"/>
                    <w:rPr>
                      <w:rFonts w:eastAsia="黑体" w:cs="Calibri"/>
                      <w:sz w:val="18"/>
                      <w:szCs w:val="18"/>
                    </w:rPr>
                  </w:pPr>
                  <w:r>
                    <w:rPr>
                      <w:rFonts w:eastAsia="黑体" w:cs="Calibri"/>
                      <w:sz w:val="18"/>
                      <w:szCs w:val="18"/>
                    </w:rPr>
                    <w:t>Lan, Jianhui;</w:t>
                  </w:r>
                </w:p>
                <w:p>
                  <w:pPr>
                    <w:jc w:val="center"/>
                    <w:rPr>
                      <w:rFonts w:eastAsia="黑体" w:cs="Calibri"/>
                      <w:sz w:val="18"/>
                      <w:szCs w:val="18"/>
                    </w:rPr>
                  </w:pPr>
                  <w:r>
                    <w:rPr>
                      <w:rFonts w:eastAsia="黑体" w:cs="Calibri"/>
                      <w:sz w:val="18"/>
                      <w:szCs w:val="18"/>
                    </w:rPr>
                    <w:t>Jing, Xiaofei;</w:t>
                  </w:r>
                </w:p>
                <w:p>
                  <w:pPr>
                    <w:jc w:val="center"/>
                    <w:rPr>
                      <w:rFonts w:eastAsia="黑体" w:cs="Calibri"/>
                      <w:sz w:val="18"/>
                      <w:szCs w:val="18"/>
                    </w:rPr>
                  </w:pPr>
                  <w:r>
                    <w:rPr>
                      <w:rFonts w:eastAsia="黑体" w:cs="Calibri"/>
                      <w:sz w:val="18"/>
                      <w:szCs w:val="18"/>
                    </w:rPr>
                    <w:t xml:space="preserve">Wang, Wenchuan; </w:t>
                  </w:r>
                </w:p>
                <w:p>
                  <w:pPr>
                    <w:jc w:val="center"/>
                    <w:rPr>
                      <w:rFonts w:eastAsia="黑体" w:cs="Calibri"/>
                      <w:sz w:val="18"/>
                      <w:szCs w:val="18"/>
                    </w:rPr>
                  </w:pPr>
                  <w:r>
                    <w:rPr>
                      <w:rFonts w:eastAsia="黑体" w:cs="Calibri"/>
                      <w:sz w:val="18"/>
                      <w:szCs w:val="18"/>
                    </w:rPr>
                    <w:t xml:space="preserve">Xu, Jun; </w:t>
                  </w:r>
                </w:p>
                <w:p>
                  <w:pPr>
                    <w:jc w:val="center"/>
                    <w:rPr>
                      <w:rFonts w:eastAsia="黑体" w:cs="Calibri"/>
                      <w:sz w:val="18"/>
                      <w:szCs w:val="18"/>
                    </w:rPr>
                  </w:pPr>
                  <w:r>
                    <w:rPr>
                      <w:rFonts w:eastAsia="黑体" w:cs="Calibri"/>
                      <w:sz w:val="18"/>
                      <w:szCs w:val="18"/>
                    </w:rPr>
                    <w:t xml:space="preserve">Deng, Feng; Simmons, Jason M.; </w:t>
                  </w:r>
                </w:p>
                <w:p>
                  <w:pPr>
                    <w:jc w:val="center"/>
                    <w:rPr>
                      <w:rFonts w:eastAsia="黑体" w:cs="Calibri"/>
                      <w:sz w:val="18"/>
                      <w:szCs w:val="18"/>
                    </w:rPr>
                  </w:pPr>
                  <w:r>
                    <w:rPr>
                      <w:rFonts w:eastAsia="黑体" w:cs="Calibri"/>
                      <w:sz w:val="18"/>
                      <w:szCs w:val="18"/>
                    </w:rPr>
                    <w:t>Qiu, Shilun;</w:t>
                  </w:r>
                </w:p>
                <w:p>
                  <w:pPr>
                    <w:jc w:val="center"/>
                    <w:rPr>
                      <w:rFonts w:eastAsia="黑体" w:cs="Calibri"/>
                      <w:sz w:val="18"/>
                      <w:szCs w:val="18"/>
                    </w:rPr>
                  </w:pPr>
                  <w:r>
                    <w:rPr>
                      <w:rFonts w:eastAsia="黑体" w:cs="Calibri"/>
                      <w:sz w:val="18"/>
                      <w:szCs w:val="18"/>
                    </w:rPr>
                    <w:t>Zhu, Guangshan</w:t>
                  </w:r>
                </w:p>
              </w:tc>
              <w:tc>
                <w:tcPr>
                  <w:tcW w:w="959" w:type="dxa"/>
                  <w:vAlign w:val="center"/>
                </w:tcPr>
                <w:p>
                  <w:pPr>
                    <w:jc w:val="center"/>
                    <w:rPr>
                      <w:rFonts w:eastAsia="黑体" w:cs="Calibri"/>
                      <w:sz w:val="18"/>
                      <w:szCs w:val="18"/>
                    </w:rPr>
                  </w:pPr>
                  <w:r>
                    <w:rPr>
                      <w:rFonts w:eastAsia="黑体" w:cs="Calibri"/>
                      <w:sz w:val="18"/>
                      <w:szCs w:val="18"/>
                    </w:rPr>
                    <w:t>2009</w:t>
                  </w:r>
                  <w:r>
                    <w:rPr>
                      <w:rFonts w:hint="eastAsia" w:eastAsia="黑体" w:cs="Calibri"/>
                      <w:sz w:val="18"/>
                      <w:szCs w:val="18"/>
                    </w:rPr>
                    <w:t>年48卷</w:t>
                  </w:r>
                  <w:r>
                    <w:rPr>
                      <w:rFonts w:eastAsia="黑体" w:cs="Calibri"/>
                      <w:sz w:val="18"/>
                      <w:szCs w:val="18"/>
                    </w:rPr>
                    <w:t>9457-</w:t>
                  </w:r>
                </w:p>
                <w:p>
                  <w:pPr>
                    <w:jc w:val="center"/>
                    <w:rPr>
                      <w:rFonts w:eastAsia="黑体" w:cs="Calibri"/>
                      <w:sz w:val="18"/>
                      <w:szCs w:val="18"/>
                    </w:rPr>
                  </w:pPr>
                  <w:r>
                    <w:rPr>
                      <w:rFonts w:eastAsia="黑体" w:cs="Calibri"/>
                      <w:sz w:val="18"/>
                      <w:szCs w:val="18"/>
                    </w:rPr>
                    <w:t>9460</w:t>
                  </w:r>
                  <w:r>
                    <w:rPr>
                      <w:rFonts w:hint="eastAsia" w:eastAsia="黑体" w:cs="Calibri"/>
                      <w:sz w:val="18"/>
                      <w:szCs w:val="18"/>
                    </w:rPr>
                    <w:t>页</w:t>
                  </w:r>
                </w:p>
              </w:tc>
              <w:tc>
                <w:tcPr>
                  <w:tcW w:w="825" w:type="dxa"/>
                  <w:vAlign w:val="center"/>
                </w:tcPr>
                <w:p>
                  <w:pPr>
                    <w:jc w:val="center"/>
                    <w:rPr>
                      <w:rFonts w:ascii="宋体" w:hAnsi="宋体"/>
                      <w:color w:val="000000"/>
                      <w:sz w:val="18"/>
                      <w:szCs w:val="18"/>
                    </w:rPr>
                  </w:pPr>
                  <w:r>
                    <w:rPr>
                      <w:rFonts w:eastAsia="黑体" w:cs="Calibri"/>
                      <w:sz w:val="18"/>
                      <w:szCs w:val="18"/>
                    </w:rPr>
                    <w:t>2009</w:t>
                  </w:r>
                  <w:r>
                    <w:rPr>
                      <w:rFonts w:hint="eastAsia" w:eastAsia="黑体" w:cs="Calibri"/>
                      <w:sz w:val="18"/>
                      <w:szCs w:val="18"/>
                    </w:rPr>
                    <w:t>年12月7日</w:t>
                  </w:r>
                </w:p>
              </w:tc>
              <w:tc>
                <w:tcPr>
                  <w:tcW w:w="850" w:type="dxa"/>
                  <w:vAlign w:val="center"/>
                </w:tcPr>
                <w:p>
                  <w:pPr>
                    <w:adjustRightInd w:val="0"/>
                    <w:spacing w:after="50" w:line="320" w:lineRule="exact"/>
                    <w:outlineLvl w:val="1"/>
                    <w:rPr>
                      <w:rFonts w:ascii="宋体" w:hAnsi="宋体"/>
                      <w:color w:val="000000"/>
                      <w:sz w:val="18"/>
                      <w:szCs w:val="18"/>
                    </w:rPr>
                  </w:pPr>
                  <w:r>
                    <w:rPr>
                      <w:rFonts w:hint="eastAsia" w:ascii="宋体" w:hAnsi="宋体"/>
                      <w:color w:val="000000"/>
                      <w:sz w:val="18"/>
                      <w:szCs w:val="18"/>
                    </w:rPr>
                    <w:t>裘式纶</w:t>
                  </w:r>
                </w:p>
                <w:p>
                  <w:pPr>
                    <w:adjustRightInd w:val="0"/>
                    <w:spacing w:after="50" w:line="320" w:lineRule="exact"/>
                    <w:outlineLvl w:val="1"/>
                    <w:rPr>
                      <w:rFonts w:ascii="宋体" w:hAnsi="宋体"/>
                      <w:color w:val="000000"/>
                      <w:sz w:val="18"/>
                      <w:szCs w:val="18"/>
                    </w:rPr>
                  </w:pPr>
                  <w:r>
                    <w:rPr>
                      <w:rFonts w:hint="eastAsia" w:ascii="宋体" w:hAnsi="宋体"/>
                      <w:color w:val="000000"/>
                      <w:sz w:val="18"/>
                      <w:szCs w:val="18"/>
                    </w:rPr>
                    <w:t>朱广山</w:t>
                  </w:r>
                </w:p>
              </w:tc>
              <w:tc>
                <w:tcPr>
                  <w:tcW w:w="810" w:type="dxa"/>
                  <w:vAlign w:val="center"/>
                </w:tcPr>
                <w:p>
                  <w:pPr>
                    <w:adjustRightInd w:val="0"/>
                    <w:spacing w:after="50" w:line="320" w:lineRule="exact"/>
                    <w:jc w:val="center"/>
                    <w:outlineLvl w:val="1"/>
                    <w:rPr>
                      <w:rFonts w:ascii="宋体" w:hAnsi="宋体"/>
                      <w:color w:val="000000"/>
                      <w:sz w:val="18"/>
                      <w:szCs w:val="18"/>
                    </w:rPr>
                  </w:pPr>
                  <w:r>
                    <w:rPr>
                      <w:rFonts w:hint="eastAsia" w:ascii="宋体" w:hAnsi="宋体"/>
                      <w:color w:val="000000"/>
                      <w:sz w:val="18"/>
                      <w:szCs w:val="18"/>
                    </w:rPr>
                    <w:t>贲腾</w:t>
                  </w:r>
                </w:p>
              </w:tc>
              <w:tc>
                <w:tcPr>
                  <w:tcW w:w="878" w:type="dxa"/>
                  <w:vAlign w:val="center"/>
                </w:tcPr>
                <w:p>
                  <w:pPr>
                    <w:adjustRightInd w:val="0"/>
                    <w:spacing w:after="50" w:line="320" w:lineRule="exact"/>
                    <w:jc w:val="center"/>
                    <w:outlineLvl w:val="1"/>
                    <w:rPr>
                      <w:rFonts w:ascii="宋体" w:hAnsi="宋体"/>
                      <w:color w:val="000000"/>
                      <w:sz w:val="18"/>
                      <w:szCs w:val="18"/>
                    </w:rPr>
                  </w:pPr>
                  <w:r>
                    <w:rPr>
                      <w:rFonts w:hint="eastAsia" w:ascii="宋体" w:hAnsi="宋体"/>
                      <w:color w:val="000000"/>
                      <w:sz w:val="18"/>
                      <w:szCs w:val="18"/>
                    </w:rPr>
                    <w:t>贲腾</w:t>
                  </w:r>
                </w:p>
                <w:p>
                  <w:pPr>
                    <w:adjustRightInd w:val="0"/>
                    <w:spacing w:after="50" w:line="320" w:lineRule="exact"/>
                    <w:jc w:val="center"/>
                    <w:outlineLvl w:val="1"/>
                    <w:rPr>
                      <w:rFonts w:ascii="宋体" w:hAnsi="宋体"/>
                      <w:color w:val="000000"/>
                      <w:sz w:val="18"/>
                      <w:szCs w:val="18"/>
                    </w:rPr>
                  </w:pPr>
                  <w:r>
                    <w:rPr>
                      <w:rFonts w:hint="eastAsia" w:ascii="宋体" w:hAnsi="宋体"/>
                      <w:color w:val="000000"/>
                      <w:sz w:val="18"/>
                      <w:szCs w:val="18"/>
                    </w:rPr>
                    <w:t>任浩</w:t>
                  </w:r>
                </w:p>
                <w:p>
                  <w:pPr>
                    <w:adjustRightInd w:val="0"/>
                    <w:spacing w:after="50" w:line="320" w:lineRule="exact"/>
                    <w:jc w:val="center"/>
                    <w:outlineLvl w:val="1"/>
                    <w:rPr>
                      <w:rFonts w:ascii="宋体" w:hAnsi="宋体"/>
                      <w:color w:val="000000"/>
                      <w:sz w:val="18"/>
                      <w:szCs w:val="18"/>
                    </w:rPr>
                  </w:pPr>
                  <w:r>
                    <w:rPr>
                      <w:rFonts w:hint="eastAsia" w:ascii="宋体" w:hAnsi="宋体"/>
                      <w:color w:val="000000"/>
                      <w:sz w:val="18"/>
                      <w:szCs w:val="18"/>
                    </w:rPr>
                    <w:t>曹达鹏</w:t>
                  </w:r>
                </w:p>
                <w:p>
                  <w:pPr>
                    <w:adjustRightInd w:val="0"/>
                    <w:spacing w:after="50" w:line="320" w:lineRule="exact"/>
                    <w:jc w:val="center"/>
                    <w:outlineLvl w:val="1"/>
                    <w:rPr>
                      <w:rFonts w:ascii="宋体" w:hAnsi="宋体"/>
                      <w:color w:val="000000"/>
                      <w:sz w:val="18"/>
                      <w:szCs w:val="18"/>
                    </w:rPr>
                  </w:pPr>
                  <w:r>
                    <w:rPr>
                      <w:rFonts w:hint="eastAsia" w:ascii="宋体" w:hAnsi="宋体"/>
                      <w:color w:val="000000"/>
                      <w:sz w:val="18"/>
                      <w:szCs w:val="18"/>
                    </w:rPr>
                    <w:t>蓝建慧</w:t>
                  </w:r>
                </w:p>
                <w:p>
                  <w:pPr>
                    <w:adjustRightInd w:val="0"/>
                    <w:spacing w:after="50" w:line="320" w:lineRule="exact"/>
                    <w:jc w:val="center"/>
                    <w:outlineLvl w:val="1"/>
                    <w:rPr>
                      <w:rFonts w:ascii="宋体" w:hAnsi="宋体"/>
                      <w:color w:val="000000"/>
                      <w:sz w:val="18"/>
                      <w:szCs w:val="18"/>
                    </w:rPr>
                  </w:pPr>
                  <w:r>
                    <w:rPr>
                      <w:rFonts w:hint="eastAsia" w:ascii="宋体" w:hAnsi="宋体"/>
                      <w:color w:val="000000"/>
                      <w:sz w:val="18"/>
                      <w:szCs w:val="18"/>
                    </w:rPr>
                    <w:t>景晓飞</w:t>
                  </w:r>
                </w:p>
                <w:p>
                  <w:pPr>
                    <w:adjustRightInd w:val="0"/>
                    <w:spacing w:after="50" w:line="320" w:lineRule="exact"/>
                    <w:jc w:val="center"/>
                    <w:outlineLvl w:val="1"/>
                    <w:rPr>
                      <w:rFonts w:ascii="宋体" w:hAnsi="宋体"/>
                      <w:color w:val="000000"/>
                      <w:sz w:val="18"/>
                      <w:szCs w:val="18"/>
                    </w:rPr>
                  </w:pPr>
                  <w:r>
                    <w:rPr>
                      <w:rFonts w:hint="eastAsia" w:ascii="宋体" w:hAnsi="宋体"/>
                      <w:color w:val="000000"/>
                      <w:sz w:val="18"/>
                      <w:szCs w:val="18"/>
                    </w:rPr>
                    <w:t>汪文川</w:t>
                  </w:r>
                </w:p>
                <w:p>
                  <w:pPr>
                    <w:adjustRightInd w:val="0"/>
                    <w:spacing w:after="50" w:line="320" w:lineRule="exact"/>
                    <w:jc w:val="center"/>
                    <w:outlineLvl w:val="1"/>
                    <w:rPr>
                      <w:rFonts w:ascii="宋体" w:hAnsi="宋体"/>
                      <w:color w:val="000000"/>
                      <w:sz w:val="18"/>
                      <w:szCs w:val="18"/>
                    </w:rPr>
                  </w:pPr>
                  <w:r>
                    <w:rPr>
                      <w:rFonts w:hint="eastAsia" w:ascii="宋体" w:hAnsi="宋体"/>
                      <w:color w:val="000000"/>
                      <w:sz w:val="18"/>
                      <w:szCs w:val="18"/>
                    </w:rPr>
                    <w:t>徐君</w:t>
                  </w:r>
                </w:p>
                <w:p>
                  <w:pPr>
                    <w:adjustRightInd w:val="0"/>
                    <w:spacing w:after="50" w:line="320" w:lineRule="exact"/>
                    <w:jc w:val="center"/>
                    <w:outlineLvl w:val="1"/>
                    <w:rPr>
                      <w:rFonts w:ascii="宋体" w:hAnsi="宋体"/>
                      <w:color w:val="000000"/>
                      <w:sz w:val="18"/>
                      <w:szCs w:val="18"/>
                    </w:rPr>
                  </w:pPr>
                  <w:r>
                    <w:rPr>
                      <w:rFonts w:hint="eastAsia" w:ascii="宋体" w:hAnsi="宋体"/>
                      <w:color w:val="000000"/>
                      <w:sz w:val="18"/>
                      <w:szCs w:val="18"/>
                    </w:rPr>
                    <w:t>邓风</w:t>
                  </w:r>
                </w:p>
                <w:p>
                  <w:pPr>
                    <w:adjustRightInd w:val="0"/>
                    <w:spacing w:after="50" w:line="320" w:lineRule="exact"/>
                    <w:jc w:val="center"/>
                    <w:outlineLvl w:val="1"/>
                    <w:rPr>
                      <w:rFonts w:ascii="宋体" w:hAnsi="宋体"/>
                      <w:color w:val="000000"/>
                      <w:sz w:val="18"/>
                      <w:szCs w:val="18"/>
                    </w:rPr>
                  </w:pPr>
                  <w:r>
                    <w:rPr>
                      <w:rFonts w:hint="eastAsia" w:ascii="宋体" w:hAnsi="宋体"/>
                      <w:color w:val="000000"/>
                      <w:sz w:val="18"/>
                      <w:szCs w:val="18"/>
                    </w:rPr>
                    <w:t>裘式纶</w:t>
                  </w:r>
                </w:p>
                <w:p>
                  <w:pPr>
                    <w:adjustRightInd w:val="0"/>
                    <w:spacing w:after="50" w:line="320" w:lineRule="exact"/>
                    <w:jc w:val="center"/>
                    <w:outlineLvl w:val="1"/>
                    <w:rPr>
                      <w:rFonts w:ascii="宋体" w:hAnsi="宋体"/>
                      <w:color w:val="000000"/>
                      <w:sz w:val="18"/>
                      <w:szCs w:val="18"/>
                    </w:rPr>
                  </w:pPr>
                  <w:r>
                    <w:rPr>
                      <w:rFonts w:hint="eastAsia" w:ascii="宋体" w:hAnsi="宋体"/>
                      <w:color w:val="000000"/>
                      <w:sz w:val="18"/>
                      <w:szCs w:val="18"/>
                    </w:rPr>
                    <w:t>朱广山</w:t>
                  </w:r>
                </w:p>
              </w:tc>
              <w:tc>
                <w:tcPr>
                  <w:tcW w:w="851" w:type="dxa"/>
                  <w:vAlign w:val="center"/>
                </w:tcPr>
                <w:p>
                  <w:pPr>
                    <w:jc w:val="center"/>
                    <w:rPr>
                      <w:rFonts w:ascii="宋体" w:hAnsi="宋体"/>
                      <w:color w:val="000000"/>
                      <w:sz w:val="18"/>
                      <w:szCs w:val="18"/>
                    </w:rPr>
                  </w:pPr>
                  <w:r>
                    <w:rPr>
                      <w:rFonts w:eastAsia="黑体" w:cs="Calibri"/>
                      <w:sz w:val="18"/>
                      <w:szCs w:val="18"/>
                    </w:rPr>
                    <w:t>946</w:t>
                  </w:r>
                </w:p>
              </w:tc>
              <w:tc>
                <w:tcPr>
                  <w:tcW w:w="850" w:type="dxa"/>
                  <w:vAlign w:val="center"/>
                </w:tcPr>
                <w:p>
                  <w:pPr>
                    <w:adjustRightInd w:val="0"/>
                    <w:spacing w:after="50" w:line="320" w:lineRule="exact"/>
                    <w:jc w:val="center"/>
                    <w:outlineLvl w:val="1"/>
                    <w:rPr>
                      <w:rFonts w:eastAsia="黑体" w:cs="Calibri"/>
                      <w:sz w:val="18"/>
                      <w:szCs w:val="18"/>
                    </w:rPr>
                  </w:pPr>
                  <w:r>
                    <w:rPr>
                      <w:rFonts w:hint="eastAsia" w:eastAsia="黑体" w:cs="Calibri"/>
                      <w:sz w:val="18"/>
                      <w:szCs w:val="18"/>
                    </w:rPr>
                    <w:t>SCI-E</w:t>
                  </w:r>
                </w:p>
                <w:p>
                  <w:pPr>
                    <w:adjustRightInd w:val="0"/>
                    <w:spacing w:after="50" w:line="320" w:lineRule="exact"/>
                    <w:jc w:val="center"/>
                    <w:outlineLvl w:val="1"/>
                    <w:rPr>
                      <w:rFonts w:eastAsia="黑体" w:cs="Calibri"/>
                      <w:sz w:val="18"/>
                      <w:szCs w:val="18"/>
                    </w:rPr>
                  </w:pPr>
                  <w:r>
                    <w:rPr>
                      <w:rFonts w:hint="eastAsia" w:eastAsia="黑体" w:cs="Calibri"/>
                      <w:sz w:val="18"/>
                      <w:szCs w:val="18"/>
                    </w:rPr>
                    <w:t>SSCI</w:t>
                  </w:r>
                </w:p>
                <w:p>
                  <w:pPr>
                    <w:adjustRightInd w:val="0"/>
                    <w:spacing w:after="50" w:line="320" w:lineRule="exact"/>
                    <w:jc w:val="center"/>
                    <w:outlineLvl w:val="1"/>
                    <w:rPr>
                      <w:rFonts w:eastAsia="黑体" w:cs="Calibri"/>
                      <w:sz w:val="18"/>
                      <w:szCs w:val="18"/>
                    </w:rPr>
                  </w:pPr>
                  <w:r>
                    <w:rPr>
                      <w:rFonts w:hint="eastAsia" w:eastAsia="黑体" w:cs="Calibri"/>
                      <w:sz w:val="18"/>
                      <w:szCs w:val="18"/>
                    </w:rPr>
                    <w:t>A&amp;HCI</w:t>
                  </w:r>
                </w:p>
                <w:p>
                  <w:pPr>
                    <w:adjustRightInd w:val="0"/>
                    <w:spacing w:after="50" w:line="320" w:lineRule="exact"/>
                    <w:jc w:val="center"/>
                    <w:outlineLvl w:val="1"/>
                    <w:rPr>
                      <w:rFonts w:eastAsia="黑体" w:cs="Calibri"/>
                      <w:sz w:val="18"/>
                      <w:szCs w:val="18"/>
                    </w:rPr>
                  </w:pPr>
                  <w:r>
                    <w:rPr>
                      <w:rFonts w:hint="eastAsia" w:eastAsia="黑体" w:cs="Calibri"/>
                      <w:sz w:val="18"/>
                      <w:szCs w:val="18"/>
                    </w:rPr>
                    <w:t>ESCI</w:t>
                  </w:r>
                </w:p>
                <w:p>
                  <w:pPr>
                    <w:adjustRightInd w:val="0"/>
                    <w:spacing w:after="50" w:line="320" w:lineRule="exact"/>
                    <w:jc w:val="center"/>
                    <w:outlineLvl w:val="1"/>
                    <w:rPr>
                      <w:rFonts w:eastAsia="黑体" w:cs="Calibri"/>
                      <w:sz w:val="18"/>
                      <w:szCs w:val="18"/>
                    </w:rPr>
                  </w:pPr>
                  <w:r>
                    <w:rPr>
                      <w:rFonts w:hint="eastAsia" w:eastAsia="黑体" w:cs="Calibri"/>
                      <w:sz w:val="18"/>
                      <w:szCs w:val="18"/>
                    </w:rPr>
                    <w:t>CPCI-S</w:t>
                  </w:r>
                </w:p>
                <w:p>
                  <w:pPr>
                    <w:adjustRightInd w:val="0"/>
                    <w:spacing w:after="50" w:line="320" w:lineRule="exact"/>
                    <w:jc w:val="center"/>
                    <w:outlineLvl w:val="1"/>
                    <w:rPr>
                      <w:rFonts w:eastAsia="黑体" w:cs="Calibri"/>
                      <w:sz w:val="18"/>
                      <w:szCs w:val="18"/>
                    </w:rPr>
                  </w:pPr>
                  <w:r>
                    <w:rPr>
                      <w:rFonts w:hint="eastAsia" w:eastAsia="黑体" w:cs="Calibri"/>
                      <w:sz w:val="18"/>
                      <w:szCs w:val="18"/>
                    </w:rPr>
                    <w:t>CPCI-SSH</w:t>
                  </w:r>
                </w:p>
                <w:p>
                  <w:pPr>
                    <w:adjustRightInd w:val="0"/>
                    <w:spacing w:after="50" w:line="320" w:lineRule="exact"/>
                    <w:jc w:val="center"/>
                    <w:outlineLvl w:val="1"/>
                    <w:rPr>
                      <w:rFonts w:eastAsia="黑体" w:cs="Calibri"/>
                      <w:sz w:val="18"/>
                      <w:szCs w:val="18"/>
                    </w:rPr>
                  </w:pPr>
                  <w:r>
                    <w:rPr>
                      <w:rFonts w:hint="eastAsia" w:eastAsia="黑体" w:cs="Calibri"/>
                      <w:sz w:val="18"/>
                      <w:szCs w:val="18"/>
                    </w:rPr>
                    <w:t>BKCI-S</w:t>
                  </w:r>
                </w:p>
                <w:p>
                  <w:pPr>
                    <w:adjustRightInd w:val="0"/>
                    <w:spacing w:after="50" w:line="320" w:lineRule="exact"/>
                    <w:jc w:val="center"/>
                    <w:outlineLvl w:val="1"/>
                    <w:rPr>
                      <w:rFonts w:eastAsia="黑体" w:cs="Calibri"/>
                      <w:sz w:val="18"/>
                      <w:szCs w:val="18"/>
                    </w:rPr>
                  </w:pPr>
                  <w:r>
                    <w:rPr>
                      <w:rFonts w:hint="eastAsia" w:eastAsia="黑体" w:cs="Calibri"/>
                      <w:sz w:val="18"/>
                      <w:szCs w:val="18"/>
                    </w:rPr>
                    <w:t>BKCI-SSH</w:t>
                  </w:r>
                </w:p>
                <w:p>
                  <w:pPr>
                    <w:adjustRightInd w:val="0"/>
                    <w:spacing w:after="50" w:line="320" w:lineRule="exact"/>
                    <w:jc w:val="center"/>
                    <w:outlineLvl w:val="1"/>
                    <w:rPr>
                      <w:rFonts w:ascii="宋体" w:hAnsi="宋体"/>
                      <w:color w:val="000000"/>
                      <w:sz w:val="18"/>
                      <w:szCs w:val="18"/>
                    </w:rPr>
                  </w:pPr>
                  <w:r>
                    <w:rPr>
                      <w:rFonts w:hint="eastAsia" w:eastAsia="黑体" w:cs="Calibri"/>
                      <w:sz w:val="18"/>
                      <w:szCs w:val="18"/>
                    </w:rPr>
                    <w:t>CNKI</w:t>
                  </w:r>
                </w:p>
              </w:tc>
              <w:tc>
                <w:tcPr>
                  <w:tcW w:w="989" w:type="dxa"/>
                  <w:vAlign w:val="center"/>
                </w:tcPr>
                <w:p>
                  <w:pPr>
                    <w:adjustRightInd w:val="0"/>
                    <w:spacing w:after="50" w:line="320" w:lineRule="exact"/>
                    <w:jc w:val="center"/>
                    <w:outlineLvl w:val="1"/>
                    <w:rPr>
                      <w:rFonts w:ascii="宋体" w:hAnsi="宋体"/>
                      <w:color w:val="000000"/>
                      <w:sz w:val="18"/>
                      <w:szCs w:val="18"/>
                    </w:rPr>
                  </w:pPr>
                  <w:r>
                    <w:rPr>
                      <w:rFonts w:hint="eastAsia" w:ascii="宋体" w:hAnsi="宋体"/>
                      <w:color w:val="000000"/>
                      <w:sz w:val="18"/>
                      <w:szCs w:val="1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88" w:hRule="exact"/>
                <w:jc w:val="center"/>
              </w:trPr>
              <w:tc>
                <w:tcPr>
                  <w:tcW w:w="779" w:type="dxa"/>
                  <w:vAlign w:val="center"/>
                </w:tcPr>
                <w:p>
                  <w:pPr>
                    <w:adjustRightInd w:val="0"/>
                    <w:spacing w:after="50" w:line="320" w:lineRule="exact"/>
                    <w:jc w:val="center"/>
                    <w:outlineLvl w:val="1"/>
                    <w:rPr>
                      <w:rFonts w:ascii="宋体" w:hAnsi="宋体"/>
                      <w:color w:val="000000"/>
                      <w:sz w:val="20"/>
                      <w:szCs w:val="20"/>
                    </w:rPr>
                  </w:pPr>
                  <w:r>
                    <w:rPr>
                      <w:rFonts w:hint="eastAsia" w:ascii="宋体" w:hAnsi="宋体"/>
                      <w:color w:val="000000"/>
                      <w:sz w:val="20"/>
                      <w:szCs w:val="20"/>
                    </w:rPr>
                    <w:t>2</w:t>
                  </w:r>
                </w:p>
              </w:tc>
              <w:tc>
                <w:tcPr>
                  <w:tcW w:w="1618" w:type="dxa"/>
                  <w:vAlign w:val="center"/>
                </w:tcPr>
                <w:p>
                  <w:pPr>
                    <w:adjustRightInd w:val="0"/>
                    <w:spacing w:after="50" w:line="320" w:lineRule="exact"/>
                    <w:jc w:val="center"/>
                    <w:outlineLvl w:val="1"/>
                    <w:rPr>
                      <w:rFonts w:eastAsia="黑体" w:cs="Calibri"/>
                      <w:sz w:val="20"/>
                      <w:szCs w:val="20"/>
                    </w:rPr>
                  </w:pPr>
                  <w:r>
                    <w:rPr>
                      <w:rFonts w:eastAsia="黑体" w:cs="Calibri"/>
                      <w:sz w:val="20"/>
                      <w:szCs w:val="20"/>
                    </w:rPr>
                    <w:t>Gas storage in porous aromatic frameworks (PAFs)/ENERGY ENVIRONMENTAL SCIENCE/</w:t>
                  </w:r>
                </w:p>
                <w:p>
                  <w:pPr>
                    <w:adjustRightInd w:val="0"/>
                    <w:spacing w:after="50" w:line="320" w:lineRule="exact"/>
                    <w:jc w:val="center"/>
                    <w:outlineLvl w:val="1"/>
                    <w:rPr>
                      <w:rFonts w:eastAsia="黑体" w:cs="Calibri"/>
                      <w:sz w:val="20"/>
                      <w:szCs w:val="20"/>
                    </w:rPr>
                  </w:pPr>
                  <w:r>
                    <w:rPr>
                      <w:rFonts w:eastAsia="黑体" w:cs="Calibri"/>
                      <w:sz w:val="20"/>
                      <w:szCs w:val="20"/>
                    </w:rPr>
                    <w:t>Ben, Teng;</w:t>
                  </w:r>
                </w:p>
                <w:p>
                  <w:pPr>
                    <w:adjustRightInd w:val="0"/>
                    <w:spacing w:after="50" w:line="320" w:lineRule="exact"/>
                    <w:jc w:val="center"/>
                    <w:outlineLvl w:val="1"/>
                    <w:rPr>
                      <w:rFonts w:eastAsia="黑体" w:cs="Calibri"/>
                      <w:sz w:val="20"/>
                      <w:szCs w:val="20"/>
                    </w:rPr>
                  </w:pPr>
                  <w:r>
                    <w:rPr>
                      <w:rFonts w:eastAsia="黑体" w:cs="Calibri"/>
                      <w:sz w:val="20"/>
                      <w:szCs w:val="20"/>
                    </w:rPr>
                    <w:t xml:space="preserve">Pei, Cuiying; Zhang, Daliang; Xu, Jun; </w:t>
                  </w:r>
                </w:p>
                <w:p>
                  <w:pPr>
                    <w:adjustRightInd w:val="0"/>
                    <w:spacing w:after="50" w:line="320" w:lineRule="exact"/>
                    <w:jc w:val="center"/>
                    <w:outlineLvl w:val="1"/>
                    <w:rPr>
                      <w:rFonts w:eastAsia="黑体" w:cs="Calibri"/>
                      <w:sz w:val="20"/>
                      <w:szCs w:val="20"/>
                    </w:rPr>
                  </w:pPr>
                  <w:r>
                    <w:rPr>
                      <w:rFonts w:eastAsia="黑体" w:cs="Calibri"/>
                      <w:sz w:val="20"/>
                      <w:szCs w:val="20"/>
                    </w:rPr>
                    <w:t>Deng, Feng;</w:t>
                  </w:r>
                </w:p>
                <w:p>
                  <w:pPr>
                    <w:adjustRightInd w:val="0"/>
                    <w:spacing w:after="50" w:line="320" w:lineRule="exact"/>
                    <w:jc w:val="center"/>
                    <w:outlineLvl w:val="1"/>
                    <w:rPr>
                      <w:rFonts w:eastAsia="黑体" w:cs="Calibri"/>
                      <w:sz w:val="20"/>
                      <w:szCs w:val="20"/>
                    </w:rPr>
                  </w:pPr>
                  <w:r>
                    <w:rPr>
                      <w:rFonts w:eastAsia="黑体" w:cs="Calibri"/>
                      <w:sz w:val="20"/>
                      <w:szCs w:val="20"/>
                    </w:rPr>
                    <w:t xml:space="preserve">Jing, Xiaofei; </w:t>
                  </w:r>
                </w:p>
                <w:p>
                  <w:pPr>
                    <w:adjustRightInd w:val="0"/>
                    <w:spacing w:after="50" w:line="320" w:lineRule="exact"/>
                    <w:jc w:val="center"/>
                    <w:outlineLvl w:val="1"/>
                    <w:rPr>
                      <w:rFonts w:ascii="宋体" w:hAnsi="宋体"/>
                      <w:color w:val="000000"/>
                      <w:sz w:val="20"/>
                      <w:szCs w:val="20"/>
                    </w:rPr>
                  </w:pPr>
                  <w:r>
                    <w:rPr>
                      <w:rFonts w:eastAsia="黑体" w:cs="Calibri"/>
                      <w:sz w:val="20"/>
                      <w:szCs w:val="20"/>
                    </w:rPr>
                    <w:t>Qiu, Shilun</w:t>
                  </w:r>
                </w:p>
              </w:tc>
              <w:tc>
                <w:tcPr>
                  <w:tcW w:w="959" w:type="dxa"/>
                  <w:vAlign w:val="center"/>
                </w:tcPr>
                <w:p>
                  <w:pPr>
                    <w:jc w:val="center"/>
                    <w:rPr>
                      <w:rFonts w:eastAsia="黑体" w:cs="Calibri"/>
                      <w:sz w:val="20"/>
                      <w:szCs w:val="20"/>
                    </w:rPr>
                  </w:pPr>
                  <w:r>
                    <w:rPr>
                      <w:rFonts w:eastAsia="黑体" w:cs="Calibri"/>
                      <w:sz w:val="20"/>
                      <w:szCs w:val="20"/>
                    </w:rPr>
                    <w:t>2011</w:t>
                  </w:r>
                  <w:r>
                    <w:rPr>
                      <w:rFonts w:hint="eastAsia" w:eastAsia="黑体" w:cs="Calibri"/>
                      <w:sz w:val="20"/>
                      <w:szCs w:val="20"/>
                    </w:rPr>
                    <w:t>年4卷</w:t>
                  </w:r>
                  <w:r>
                    <w:rPr>
                      <w:rFonts w:eastAsia="黑体" w:cs="Calibri"/>
                      <w:sz w:val="20"/>
                      <w:szCs w:val="20"/>
                    </w:rPr>
                    <w:t>3991-</w:t>
                  </w:r>
                </w:p>
                <w:p>
                  <w:pPr>
                    <w:jc w:val="center"/>
                    <w:rPr>
                      <w:rFonts w:ascii="宋体" w:hAnsi="宋体"/>
                      <w:color w:val="000000"/>
                      <w:sz w:val="20"/>
                      <w:szCs w:val="20"/>
                    </w:rPr>
                  </w:pPr>
                  <w:r>
                    <w:rPr>
                      <w:rFonts w:eastAsia="黑体" w:cs="Calibri"/>
                      <w:sz w:val="20"/>
                      <w:szCs w:val="20"/>
                    </w:rPr>
                    <w:t>3999</w:t>
                  </w:r>
                  <w:r>
                    <w:rPr>
                      <w:rFonts w:hint="eastAsia" w:eastAsia="黑体" w:cs="Calibri"/>
                      <w:sz w:val="20"/>
                      <w:szCs w:val="20"/>
                    </w:rPr>
                    <w:t>页</w:t>
                  </w:r>
                </w:p>
              </w:tc>
              <w:tc>
                <w:tcPr>
                  <w:tcW w:w="825" w:type="dxa"/>
                  <w:vAlign w:val="center"/>
                </w:tcPr>
                <w:p>
                  <w:pPr>
                    <w:jc w:val="center"/>
                    <w:rPr>
                      <w:rFonts w:ascii="宋体" w:hAnsi="宋体"/>
                      <w:color w:val="000000"/>
                      <w:sz w:val="20"/>
                      <w:szCs w:val="20"/>
                    </w:rPr>
                  </w:pPr>
                  <w:r>
                    <w:rPr>
                      <w:rFonts w:eastAsia="黑体" w:cs="Calibri"/>
                      <w:sz w:val="20"/>
                      <w:szCs w:val="20"/>
                    </w:rPr>
                    <w:t>2011</w:t>
                  </w:r>
                  <w:r>
                    <w:rPr>
                      <w:rFonts w:hint="eastAsia" w:eastAsia="黑体" w:cs="Calibri"/>
                      <w:sz w:val="20"/>
                      <w:szCs w:val="20"/>
                    </w:rPr>
                    <w:t>年10月1日</w:t>
                  </w:r>
                </w:p>
              </w:tc>
              <w:tc>
                <w:tcPr>
                  <w:tcW w:w="850" w:type="dxa"/>
                  <w:vAlign w:val="center"/>
                </w:tcPr>
                <w:p>
                  <w:pPr>
                    <w:adjustRightInd w:val="0"/>
                    <w:spacing w:after="50" w:line="320" w:lineRule="exact"/>
                    <w:outlineLvl w:val="1"/>
                    <w:rPr>
                      <w:rFonts w:ascii="宋体" w:hAnsi="宋体"/>
                      <w:color w:val="000000"/>
                      <w:sz w:val="20"/>
                      <w:szCs w:val="20"/>
                    </w:rPr>
                  </w:pPr>
                  <w:r>
                    <w:rPr>
                      <w:rFonts w:hint="eastAsia" w:ascii="宋体" w:hAnsi="宋体"/>
                      <w:color w:val="000000"/>
                      <w:sz w:val="20"/>
                      <w:szCs w:val="20"/>
                    </w:rPr>
                    <w:t>裘式纶</w:t>
                  </w:r>
                </w:p>
              </w:tc>
              <w:tc>
                <w:tcPr>
                  <w:tcW w:w="810" w:type="dxa"/>
                  <w:vAlign w:val="center"/>
                </w:tcPr>
                <w:p>
                  <w:pPr>
                    <w:adjustRightInd w:val="0"/>
                    <w:spacing w:after="50" w:line="320" w:lineRule="exact"/>
                    <w:jc w:val="center"/>
                    <w:outlineLvl w:val="1"/>
                    <w:rPr>
                      <w:rFonts w:ascii="宋体" w:hAnsi="宋体"/>
                      <w:color w:val="000000"/>
                      <w:sz w:val="20"/>
                      <w:szCs w:val="20"/>
                    </w:rPr>
                  </w:pPr>
                  <w:r>
                    <w:rPr>
                      <w:rFonts w:hint="eastAsia" w:ascii="宋体" w:hAnsi="宋体"/>
                      <w:color w:val="000000"/>
                      <w:sz w:val="20"/>
                      <w:szCs w:val="20"/>
                    </w:rPr>
                    <w:t>贲腾</w:t>
                  </w:r>
                </w:p>
              </w:tc>
              <w:tc>
                <w:tcPr>
                  <w:tcW w:w="878" w:type="dxa"/>
                  <w:vAlign w:val="center"/>
                </w:tcPr>
                <w:p>
                  <w:pPr>
                    <w:adjustRightInd w:val="0"/>
                    <w:spacing w:after="50" w:line="320" w:lineRule="exact"/>
                    <w:jc w:val="center"/>
                    <w:outlineLvl w:val="1"/>
                    <w:rPr>
                      <w:rFonts w:ascii="宋体" w:hAnsi="宋体"/>
                      <w:color w:val="000000"/>
                      <w:sz w:val="20"/>
                      <w:szCs w:val="20"/>
                    </w:rPr>
                  </w:pPr>
                  <w:r>
                    <w:rPr>
                      <w:rFonts w:hint="eastAsia" w:ascii="宋体" w:hAnsi="宋体"/>
                      <w:color w:val="000000"/>
                      <w:sz w:val="20"/>
                      <w:szCs w:val="20"/>
                    </w:rPr>
                    <w:t>贲腾</w:t>
                  </w:r>
                </w:p>
                <w:p>
                  <w:pPr>
                    <w:adjustRightInd w:val="0"/>
                    <w:spacing w:after="50" w:line="320" w:lineRule="exact"/>
                    <w:jc w:val="center"/>
                    <w:outlineLvl w:val="1"/>
                    <w:rPr>
                      <w:rFonts w:ascii="宋体" w:hAnsi="宋体"/>
                      <w:color w:val="000000"/>
                      <w:sz w:val="20"/>
                      <w:szCs w:val="20"/>
                    </w:rPr>
                  </w:pPr>
                  <w:r>
                    <w:rPr>
                      <w:rFonts w:hint="eastAsia" w:ascii="宋体" w:hAnsi="宋体"/>
                      <w:color w:val="000000"/>
                      <w:sz w:val="20"/>
                      <w:szCs w:val="20"/>
                    </w:rPr>
                    <w:t>裴翠颖</w:t>
                  </w:r>
                </w:p>
                <w:p>
                  <w:pPr>
                    <w:adjustRightInd w:val="0"/>
                    <w:spacing w:after="50" w:line="320" w:lineRule="exact"/>
                    <w:jc w:val="center"/>
                    <w:outlineLvl w:val="1"/>
                    <w:rPr>
                      <w:rFonts w:ascii="宋体" w:hAnsi="宋体"/>
                      <w:color w:val="000000"/>
                      <w:sz w:val="20"/>
                      <w:szCs w:val="20"/>
                    </w:rPr>
                  </w:pPr>
                  <w:r>
                    <w:rPr>
                      <w:rFonts w:hint="eastAsia" w:ascii="宋体" w:hAnsi="宋体"/>
                      <w:color w:val="000000"/>
                      <w:sz w:val="20"/>
                      <w:szCs w:val="20"/>
                    </w:rPr>
                    <w:t>张大梁</w:t>
                  </w:r>
                </w:p>
                <w:p>
                  <w:pPr>
                    <w:adjustRightInd w:val="0"/>
                    <w:spacing w:after="50" w:line="320" w:lineRule="exact"/>
                    <w:jc w:val="center"/>
                    <w:outlineLvl w:val="1"/>
                    <w:rPr>
                      <w:rFonts w:ascii="宋体" w:hAnsi="宋体"/>
                      <w:color w:val="000000"/>
                      <w:sz w:val="20"/>
                      <w:szCs w:val="20"/>
                    </w:rPr>
                  </w:pPr>
                  <w:r>
                    <w:rPr>
                      <w:rFonts w:hint="eastAsia" w:ascii="宋体" w:hAnsi="宋体"/>
                      <w:color w:val="000000"/>
                      <w:sz w:val="20"/>
                      <w:szCs w:val="20"/>
                    </w:rPr>
                    <w:t>徐君</w:t>
                  </w:r>
                </w:p>
                <w:p>
                  <w:pPr>
                    <w:jc w:val="center"/>
                    <w:rPr>
                      <w:rFonts w:ascii="宋体" w:hAnsi="宋体"/>
                      <w:color w:val="000000"/>
                      <w:sz w:val="20"/>
                      <w:szCs w:val="20"/>
                    </w:rPr>
                  </w:pPr>
                  <w:r>
                    <w:rPr>
                      <w:rFonts w:hint="eastAsia" w:ascii="宋体" w:hAnsi="宋体"/>
                      <w:color w:val="000000"/>
                      <w:sz w:val="20"/>
                      <w:szCs w:val="20"/>
                    </w:rPr>
                    <w:t>邓风</w:t>
                  </w:r>
                </w:p>
                <w:p>
                  <w:pPr>
                    <w:jc w:val="center"/>
                    <w:rPr>
                      <w:rFonts w:ascii="宋体" w:hAnsi="宋体"/>
                      <w:color w:val="000000"/>
                      <w:sz w:val="20"/>
                      <w:szCs w:val="20"/>
                    </w:rPr>
                  </w:pPr>
                  <w:r>
                    <w:rPr>
                      <w:rFonts w:hint="eastAsia" w:ascii="宋体" w:hAnsi="宋体"/>
                      <w:color w:val="000000"/>
                      <w:sz w:val="20"/>
                      <w:szCs w:val="20"/>
                    </w:rPr>
                    <w:t>景晓飞</w:t>
                  </w:r>
                </w:p>
                <w:p>
                  <w:pPr>
                    <w:jc w:val="center"/>
                    <w:rPr>
                      <w:rFonts w:ascii="宋体" w:hAnsi="宋体"/>
                      <w:color w:val="000000"/>
                      <w:sz w:val="20"/>
                      <w:szCs w:val="20"/>
                    </w:rPr>
                  </w:pPr>
                  <w:r>
                    <w:rPr>
                      <w:rFonts w:hint="eastAsia" w:ascii="宋体" w:hAnsi="宋体"/>
                      <w:color w:val="000000"/>
                      <w:sz w:val="20"/>
                      <w:szCs w:val="20"/>
                    </w:rPr>
                    <w:t>裘式纶</w:t>
                  </w:r>
                </w:p>
              </w:tc>
              <w:tc>
                <w:tcPr>
                  <w:tcW w:w="851" w:type="dxa"/>
                  <w:vAlign w:val="center"/>
                </w:tcPr>
                <w:p>
                  <w:pPr>
                    <w:jc w:val="center"/>
                    <w:rPr>
                      <w:rFonts w:eastAsia="黑体" w:cs="Calibri"/>
                      <w:sz w:val="20"/>
                      <w:szCs w:val="20"/>
                    </w:rPr>
                  </w:pPr>
                  <w:r>
                    <w:rPr>
                      <w:rFonts w:eastAsia="黑体" w:cs="Calibri"/>
                      <w:sz w:val="20"/>
                      <w:szCs w:val="20"/>
                    </w:rPr>
                    <w:t>310</w:t>
                  </w:r>
                </w:p>
              </w:tc>
              <w:tc>
                <w:tcPr>
                  <w:tcW w:w="850" w:type="dxa"/>
                  <w:vAlign w:val="center"/>
                </w:tcPr>
                <w:p>
                  <w:pPr>
                    <w:adjustRightInd w:val="0"/>
                    <w:spacing w:after="50" w:line="320" w:lineRule="exact"/>
                    <w:jc w:val="center"/>
                    <w:outlineLvl w:val="1"/>
                    <w:rPr>
                      <w:rFonts w:eastAsia="黑体" w:cs="Calibri"/>
                      <w:sz w:val="18"/>
                      <w:szCs w:val="18"/>
                    </w:rPr>
                  </w:pPr>
                  <w:r>
                    <w:rPr>
                      <w:rFonts w:hint="eastAsia" w:eastAsia="黑体" w:cs="Calibri"/>
                      <w:sz w:val="18"/>
                      <w:szCs w:val="18"/>
                    </w:rPr>
                    <w:t>SCI-E</w:t>
                  </w:r>
                </w:p>
                <w:p>
                  <w:pPr>
                    <w:adjustRightInd w:val="0"/>
                    <w:spacing w:after="50" w:line="320" w:lineRule="exact"/>
                    <w:jc w:val="center"/>
                    <w:outlineLvl w:val="1"/>
                    <w:rPr>
                      <w:rFonts w:eastAsia="黑体" w:cs="Calibri"/>
                      <w:sz w:val="18"/>
                      <w:szCs w:val="18"/>
                    </w:rPr>
                  </w:pPr>
                  <w:r>
                    <w:rPr>
                      <w:rFonts w:hint="eastAsia" w:eastAsia="黑体" w:cs="Calibri"/>
                      <w:sz w:val="18"/>
                      <w:szCs w:val="18"/>
                    </w:rPr>
                    <w:t>SSCI</w:t>
                  </w:r>
                </w:p>
                <w:p>
                  <w:pPr>
                    <w:adjustRightInd w:val="0"/>
                    <w:spacing w:after="50" w:line="320" w:lineRule="exact"/>
                    <w:jc w:val="center"/>
                    <w:outlineLvl w:val="1"/>
                    <w:rPr>
                      <w:rFonts w:eastAsia="黑体" w:cs="Calibri"/>
                      <w:sz w:val="18"/>
                      <w:szCs w:val="18"/>
                    </w:rPr>
                  </w:pPr>
                  <w:r>
                    <w:rPr>
                      <w:rFonts w:hint="eastAsia" w:eastAsia="黑体" w:cs="Calibri"/>
                      <w:sz w:val="18"/>
                      <w:szCs w:val="18"/>
                    </w:rPr>
                    <w:t>A&amp;HCI</w:t>
                  </w:r>
                </w:p>
                <w:p>
                  <w:pPr>
                    <w:adjustRightInd w:val="0"/>
                    <w:spacing w:after="50" w:line="320" w:lineRule="exact"/>
                    <w:jc w:val="center"/>
                    <w:outlineLvl w:val="1"/>
                    <w:rPr>
                      <w:rFonts w:eastAsia="黑体" w:cs="Calibri"/>
                      <w:sz w:val="18"/>
                      <w:szCs w:val="18"/>
                    </w:rPr>
                  </w:pPr>
                  <w:r>
                    <w:rPr>
                      <w:rFonts w:hint="eastAsia" w:eastAsia="黑体" w:cs="Calibri"/>
                      <w:sz w:val="18"/>
                      <w:szCs w:val="18"/>
                    </w:rPr>
                    <w:t>ESCI</w:t>
                  </w:r>
                </w:p>
                <w:p>
                  <w:pPr>
                    <w:adjustRightInd w:val="0"/>
                    <w:spacing w:after="50" w:line="320" w:lineRule="exact"/>
                    <w:jc w:val="center"/>
                    <w:outlineLvl w:val="1"/>
                    <w:rPr>
                      <w:rFonts w:eastAsia="黑体" w:cs="Calibri"/>
                      <w:sz w:val="18"/>
                      <w:szCs w:val="18"/>
                    </w:rPr>
                  </w:pPr>
                  <w:r>
                    <w:rPr>
                      <w:rFonts w:hint="eastAsia" w:eastAsia="黑体" w:cs="Calibri"/>
                      <w:sz w:val="18"/>
                      <w:szCs w:val="18"/>
                    </w:rPr>
                    <w:t>CPCI-S</w:t>
                  </w:r>
                </w:p>
                <w:p>
                  <w:pPr>
                    <w:adjustRightInd w:val="0"/>
                    <w:spacing w:after="50" w:line="320" w:lineRule="exact"/>
                    <w:jc w:val="center"/>
                    <w:outlineLvl w:val="1"/>
                    <w:rPr>
                      <w:rFonts w:eastAsia="黑体" w:cs="Calibri"/>
                      <w:sz w:val="18"/>
                      <w:szCs w:val="18"/>
                    </w:rPr>
                  </w:pPr>
                  <w:r>
                    <w:rPr>
                      <w:rFonts w:hint="eastAsia" w:eastAsia="黑体" w:cs="Calibri"/>
                      <w:sz w:val="18"/>
                      <w:szCs w:val="18"/>
                    </w:rPr>
                    <w:t>CPCI-SSH</w:t>
                  </w:r>
                </w:p>
                <w:p>
                  <w:pPr>
                    <w:adjustRightInd w:val="0"/>
                    <w:spacing w:after="50" w:line="320" w:lineRule="exact"/>
                    <w:jc w:val="center"/>
                    <w:outlineLvl w:val="1"/>
                    <w:rPr>
                      <w:rFonts w:eastAsia="黑体" w:cs="Calibri"/>
                      <w:sz w:val="18"/>
                      <w:szCs w:val="18"/>
                    </w:rPr>
                  </w:pPr>
                  <w:r>
                    <w:rPr>
                      <w:rFonts w:hint="eastAsia" w:eastAsia="黑体" w:cs="Calibri"/>
                      <w:sz w:val="18"/>
                      <w:szCs w:val="18"/>
                    </w:rPr>
                    <w:t>BKCI-S</w:t>
                  </w:r>
                </w:p>
                <w:p>
                  <w:pPr>
                    <w:adjustRightInd w:val="0"/>
                    <w:spacing w:after="50" w:line="320" w:lineRule="exact"/>
                    <w:jc w:val="center"/>
                    <w:outlineLvl w:val="1"/>
                    <w:rPr>
                      <w:rFonts w:eastAsia="黑体" w:cs="Calibri"/>
                      <w:sz w:val="18"/>
                      <w:szCs w:val="18"/>
                    </w:rPr>
                  </w:pPr>
                  <w:r>
                    <w:rPr>
                      <w:rFonts w:hint="eastAsia" w:eastAsia="黑体" w:cs="Calibri"/>
                      <w:sz w:val="18"/>
                      <w:szCs w:val="18"/>
                    </w:rPr>
                    <w:t>BKCI-SSH</w:t>
                  </w:r>
                </w:p>
                <w:p>
                  <w:pPr>
                    <w:adjustRightInd w:val="0"/>
                    <w:spacing w:after="50" w:line="320" w:lineRule="exact"/>
                    <w:jc w:val="center"/>
                    <w:outlineLvl w:val="1"/>
                    <w:rPr>
                      <w:rFonts w:ascii="宋体" w:hAnsi="宋体"/>
                      <w:color w:val="000000"/>
                      <w:sz w:val="20"/>
                      <w:szCs w:val="20"/>
                    </w:rPr>
                  </w:pPr>
                  <w:r>
                    <w:rPr>
                      <w:rFonts w:hint="eastAsia" w:eastAsia="黑体" w:cs="Calibri"/>
                      <w:sz w:val="18"/>
                      <w:szCs w:val="18"/>
                    </w:rPr>
                    <w:t>CNKI</w:t>
                  </w:r>
                </w:p>
              </w:tc>
              <w:tc>
                <w:tcPr>
                  <w:tcW w:w="989" w:type="dxa"/>
                  <w:vAlign w:val="center"/>
                </w:tcPr>
                <w:p>
                  <w:pPr>
                    <w:adjustRightInd w:val="0"/>
                    <w:spacing w:after="50" w:line="320" w:lineRule="exact"/>
                    <w:jc w:val="center"/>
                    <w:outlineLvl w:val="1"/>
                    <w:rPr>
                      <w:rFonts w:ascii="宋体" w:hAnsi="宋体"/>
                      <w:color w:val="000000"/>
                      <w:sz w:val="20"/>
                      <w:szCs w:val="20"/>
                    </w:rPr>
                  </w:pPr>
                  <w:r>
                    <w:rPr>
                      <w:rFonts w:hint="eastAsia" w:ascii="宋体" w:hAnsi="宋体"/>
                      <w:color w:val="000000"/>
                      <w:sz w:val="20"/>
                      <w:szCs w:val="20"/>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3" w:hRule="exact"/>
                <w:jc w:val="center"/>
              </w:trPr>
              <w:tc>
                <w:tcPr>
                  <w:tcW w:w="779" w:type="dxa"/>
                  <w:vAlign w:val="center"/>
                </w:tcPr>
                <w:p>
                  <w:pPr>
                    <w:adjustRightInd w:val="0"/>
                    <w:spacing w:after="50" w:line="320" w:lineRule="exact"/>
                    <w:jc w:val="center"/>
                    <w:outlineLvl w:val="1"/>
                    <w:rPr>
                      <w:rFonts w:ascii="宋体" w:hAnsi="宋体"/>
                      <w:color w:val="000000"/>
                      <w:sz w:val="20"/>
                      <w:szCs w:val="21"/>
                    </w:rPr>
                  </w:pPr>
                  <w:r>
                    <w:rPr>
                      <w:rFonts w:hint="eastAsia" w:ascii="宋体" w:hAnsi="宋体"/>
                      <w:color w:val="000000"/>
                      <w:sz w:val="20"/>
                      <w:szCs w:val="21"/>
                    </w:rPr>
                    <w:t>3</w:t>
                  </w:r>
                </w:p>
              </w:tc>
              <w:tc>
                <w:tcPr>
                  <w:tcW w:w="1618" w:type="dxa"/>
                  <w:vAlign w:val="center"/>
                </w:tcPr>
                <w:p>
                  <w:pPr>
                    <w:adjustRightInd w:val="0"/>
                    <w:spacing w:after="50" w:line="320" w:lineRule="exact"/>
                    <w:jc w:val="center"/>
                    <w:outlineLvl w:val="1"/>
                    <w:rPr>
                      <w:rFonts w:eastAsia="黑体" w:cs="Calibri"/>
                      <w:sz w:val="20"/>
                      <w:szCs w:val="21"/>
                    </w:rPr>
                  </w:pPr>
                  <w:r>
                    <w:rPr>
                      <w:rFonts w:eastAsia="黑体" w:cs="Calibri"/>
                      <w:sz w:val="20"/>
                      <w:szCs w:val="21"/>
                    </w:rPr>
                    <w:t>Highly Efficient Enrichment of Volatile Iodine by Charged Porous Aromatic Frameworks with Three Sorption Sites/</w:t>
                  </w:r>
                </w:p>
                <w:p>
                  <w:pPr>
                    <w:adjustRightInd w:val="0"/>
                    <w:spacing w:after="50" w:line="320" w:lineRule="exact"/>
                    <w:jc w:val="center"/>
                    <w:outlineLvl w:val="1"/>
                    <w:rPr>
                      <w:rFonts w:eastAsia="黑体" w:cs="Calibri"/>
                      <w:sz w:val="20"/>
                      <w:szCs w:val="21"/>
                    </w:rPr>
                  </w:pPr>
                  <w:r>
                    <w:rPr>
                      <w:rFonts w:eastAsia="黑体" w:cs="Calibri"/>
                      <w:sz w:val="20"/>
                      <w:szCs w:val="21"/>
                    </w:rPr>
                    <w:t>ANGEWANDTE CHEMIE-INTERNATIONAL EDITION/</w:t>
                  </w:r>
                </w:p>
                <w:p>
                  <w:pPr>
                    <w:adjustRightInd w:val="0"/>
                    <w:spacing w:after="50" w:line="320" w:lineRule="exact"/>
                    <w:jc w:val="center"/>
                    <w:outlineLvl w:val="1"/>
                    <w:rPr>
                      <w:rFonts w:eastAsia="黑体" w:cs="Calibri"/>
                      <w:sz w:val="20"/>
                      <w:szCs w:val="21"/>
                    </w:rPr>
                  </w:pPr>
                  <w:r>
                    <w:rPr>
                      <w:rFonts w:eastAsia="黑体" w:cs="Calibri"/>
                      <w:sz w:val="20"/>
                      <w:szCs w:val="21"/>
                    </w:rPr>
                    <w:t xml:space="preserve">Yan, Zhuojun; Yuan, Ye; </w:t>
                  </w:r>
                </w:p>
                <w:p>
                  <w:pPr>
                    <w:adjustRightInd w:val="0"/>
                    <w:spacing w:after="50" w:line="320" w:lineRule="exact"/>
                    <w:jc w:val="center"/>
                    <w:outlineLvl w:val="1"/>
                    <w:rPr>
                      <w:rFonts w:eastAsia="黑体" w:cs="Calibri"/>
                      <w:sz w:val="20"/>
                      <w:szCs w:val="21"/>
                    </w:rPr>
                  </w:pPr>
                  <w:r>
                    <w:rPr>
                      <w:rFonts w:eastAsia="黑体" w:cs="Calibri"/>
                      <w:sz w:val="20"/>
                      <w:szCs w:val="21"/>
                    </w:rPr>
                    <w:t>Tian, Yuyang; Zhang, Daming; Zhu, Guangshan</w:t>
                  </w:r>
                </w:p>
              </w:tc>
              <w:tc>
                <w:tcPr>
                  <w:tcW w:w="959" w:type="dxa"/>
                  <w:vAlign w:val="center"/>
                </w:tcPr>
                <w:p>
                  <w:pPr>
                    <w:adjustRightInd w:val="0"/>
                    <w:spacing w:after="50" w:line="320" w:lineRule="exact"/>
                    <w:jc w:val="center"/>
                    <w:outlineLvl w:val="1"/>
                    <w:rPr>
                      <w:rFonts w:eastAsia="黑体" w:cs="Calibri"/>
                      <w:sz w:val="20"/>
                      <w:szCs w:val="21"/>
                    </w:rPr>
                  </w:pPr>
                  <w:r>
                    <w:rPr>
                      <w:rFonts w:eastAsia="黑体" w:cs="Calibri"/>
                      <w:sz w:val="20"/>
                      <w:szCs w:val="21"/>
                    </w:rPr>
                    <w:t>2015</w:t>
                  </w:r>
                  <w:r>
                    <w:rPr>
                      <w:rFonts w:hint="eastAsia" w:eastAsia="黑体" w:cs="Calibri"/>
                      <w:sz w:val="20"/>
                      <w:szCs w:val="21"/>
                    </w:rPr>
                    <w:t>年54卷</w:t>
                  </w:r>
                  <w:r>
                    <w:rPr>
                      <w:rFonts w:eastAsia="黑体" w:cs="Calibri"/>
                      <w:sz w:val="20"/>
                      <w:szCs w:val="21"/>
                    </w:rPr>
                    <w:t>12733-</w:t>
                  </w:r>
                </w:p>
                <w:p>
                  <w:pPr>
                    <w:adjustRightInd w:val="0"/>
                    <w:spacing w:after="50" w:line="320" w:lineRule="exact"/>
                    <w:jc w:val="center"/>
                    <w:outlineLvl w:val="1"/>
                    <w:rPr>
                      <w:rFonts w:ascii="宋体" w:hAnsi="宋体"/>
                      <w:color w:val="000000"/>
                      <w:sz w:val="20"/>
                      <w:szCs w:val="21"/>
                    </w:rPr>
                  </w:pPr>
                  <w:r>
                    <w:rPr>
                      <w:rFonts w:eastAsia="黑体" w:cs="Calibri"/>
                      <w:sz w:val="20"/>
                      <w:szCs w:val="21"/>
                    </w:rPr>
                    <w:t>12737</w:t>
                  </w:r>
                  <w:r>
                    <w:rPr>
                      <w:rFonts w:hint="eastAsia" w:eastAsia="黑体" w:cs="Calibri"/>
                      <w:sz w:val="20"/>
                      <w:szCs w:val="21"/>
                    </w:rPr>
                    <w:t>页</w:t>
                  </w:r>
                </w:p>
              </w:tc>
              <w:tc>
                <w:tcPr>
                  <w:tcW w:w="825" w:type="dxa"/>
                  <w:vAlign w:val="center"/>
                </w:tcPr>
                <w:p>
                  <w:pPr>
                    <w:adjustRightInd w:val="0"/>
                    <w:spacing w:after="50" w:line="320" w:lineRule="exact"/>
                    <w:jc w:val="center"/>
                    <w:outlineLvl w:val="1"/>
                    <w:rPr>
                      <w:rFonts w:ascii="宋体" w:hAnsi="宋体"/>
                      <w:color w:val="000000"/>
                      <w:sz w:val="20"/>
                      <w:szCs w:val="21"/>
                    </w:rPr>
                  </w:pPr>
                  <w:r>
                    <w:rPr>
                      <w:rFonts w:eastAsia="黑体" w:cs="Calibri"/>
                      <w:sz w:val="20"/>
                      <w:szCs w:val="21"/>
                    </w:rPr>
                    <w:t>2015</w:t>
                  </w:r>
                  <w:r>
                    <w:rPr>
                      <w:rFonts w:hint="eastAsia" w:eastAsia="黑体" w:cs="Calibri"/>
                      <w:sz w:val="20"/>
                      <w:szCs w:val="21"/>
                    </w:rPr>
                    <w:t>年10月19日</w:t>
                  </w:r>
                </w:p>
              </w:tc>
              <w:tc>
                <w:tcPr>
                  <w:tcW w:w="850" w:type="dxa"/>
                  <w:vAlign w:val="center"/>
                </w:tcPr>
                <w:p>
                  <w:pPr>
                    <w:adjustRightInd w:val="0"/>
                    <w:spacing w:after="50" w:line="320" w:lineRule="exact"/>
                    <w:jc w:val="center"/>
                    <w:outlineLvl w:val="1"/>
                    <w:rPr>
                      <w:rFonts w:ascii="宋体" w:hAnsi="宋体"/>
                      <w:color w:val="000000"/>
                      <w:sz w:val="20"/>
                      <w:szCs w:val="21"/>
                    </w:rPr>
                  </w:pPr>
                  <w:r>
                    <w:rPr>
                      <w:rFonts w:hint="eastAsia" w:ascii="宋体" w:hAnsi="宋体"/>
                      <w:color w:val="000000"/>
                      <w:sz w:val="20"/>
                      <w:szCs w:val="21"/>
                    </w:rPr>
                    <w:t>朱广山</w:t>
                  </w:r>
                </w:p>
              </w:tc>
              <w:tc>
                <w:tcPr>
                  <w:tcW w:w="810" w:type="dxa"/>
                  <w:vAlign w:val="center"/>
                </w:tcPr>
                <w:p>
                  <w:pPr>
                    <w:adjustRightInd w:val="0"/>
                    <w:spacing w:after="50" w:line="320" w:lineRule="exact"/>
                    <w:jc w:val="center"/>
                    <w:outlineLvl w:val="1"/>
                    <w:rPr>
                      <w:rFonts w:ascii="宋体" w:hAnsi="宋体"/>
                      <w:color w:val="000000"/>
                      <w:sz w:val="20"/>
                      <w:szCs w:val="21"/>
                    </w:rPr>
                  </w:pPr>
                  <w:r>
                    <w:rPr>
                      <w:rFonts w:hint="eastAsia" w:ascii="宋体" w:hAnsi="宋体"/>
                      <w:color w:val="000000"/>
                      <w:sz w:val="20"/>
                      <w:szCs w:val="21"/>
                    </w:rPr>
                    <w:t>闫卓君</w:t>
                  </w:r>
                </w:p>
                <w:p>
                  <w:pPr>
                    <w:adjustRightInd w:val="0"/>
                    <w:spacing w:after="50" w:line="320" w:lineRule="exact"/>
                    <w:jc w:val="center"/>
                    <w:outlineLvl w:val="1"/>
                    <w:rPr>
                      <w:rFonts w:ascii="宋体" w:hAnsi="宋体"/>
                      <w:color w:val="000000"/>
                      <w:sz w:val="20"/>
                      <w:szCs w:val="21"/>
                    </w:rPr>
                  </w:pPr>
                  <w:r>
                    <w:rPr>
                      <w:rFonts w:hint="eastAsia" w:ascii="宋体" w:hAnsi="宋体"/>
                      <w:color w:val="000000"/>
                      <w:sz w:val="20"/>
                      <w:szCs w:val="21"/>
                    </w:rPr>
                    <w:t>元野</w:t>
                  </w:r>
                </w:p>
              </w:tc>
              <w:tc>
                <w:tcPr>
                  <w:tcW w:w="878" w:type="dxa"/>
                  <w:vAlign w:val="center"/>
                </w:tcPr>
                <w:p>
                  <w:pPr>
                    <w:adjustRightInd w:val="0"/>
                    <w:spacing w:after="50" w:line="320" w:lineRule="exact"/>
                    <w:jc w:val="center"/>
                    <w:outlineLvl w:val="1"/>
                    <w:rPr>
                      <w:rFonts w:ascii="宋体" w:hAnsi="宋体"/>
                      <w:color w:val="000000"/>
                      <w:sz w:val="20"/>
                      <w:szCs w:val="21"/>
                    </w:rPr>
                  </w:pPr>
                  <w:r>
                    <w:rPr>
                      <w:rFonts w:hint="eastAsia" w:ascii="宋体" w:hAnsi="宋体"/>
                      <w:color w:val="000000"/>
                      <w:sz w:val="20"/>
                      <w:szCs w:val="21"/>
                    </w:rPr>
                    <w:t>闫卓君</w:t>
                  </w:r>
                </w:p>
                <w:p>
                  <w:pPr>
                    <w:adjustRightInd w:val="0"/>
                    <w:spacing w:after="50" w:line="320" w:lineRule="exact"/>
                    <w:jc w:val="center"/>
                    <w:outlineLvl w:val="1"/>
                    <w:rPr>
                      <w:rFonts w:ascii="宋体" w:hAnsi="宋体"/>
                      <w:color w:val="000000"/>
                      <w:sz w:val="20"/>
                      <w:szCs w:val="21"/>
                    </w:rPr>
                  </w:pPr>
                  <w:r>
                    <w:rPr>
                      <w:rFonts w:hint="eastAsia" w:ascii="宋体" w:hAnsi="宋体"/>
                      <w:color w:val="000000"/>
                      <w:sz w:val="20"/>
                      <w:szCs w:val="21"/>
                    </w:rPr>
                    <w:t>元野</w:t>
                  </w:r>
                </w:p>
                <w:p>
                  <w:pPr>
                    <w:adjustRightInd w:val="0"/>
                    <w:spacing w:after="50" w:line="320" w:lineRule="exact"/>
                    <w:jc w:val="center"/>
                    <w:outlineLvl w:val="1"/>
                    <w:rPr>
                      <w:rFonts w:ascii="宋体" w:hAnsi="宋体"/>
                      <w:color w:val="000000"/>
                      <w:sz w:val="20"/>
                      <w:szCs w:val="21"/>
                    </w:rPr>
                  </w:pPr>
                  <w:r>
                    <w:rPr>
                      <w:rFonts w:hint="eastAsia" w:ascii="宋体" w:hAnsi="宋体"/>
                      <w:color w:val="000000"/>
                      <w:sz w:val="20"/>
                      <w:szCs w:val="21"/>
                    </w:rPr>
                    <w:t>田宇阳</w:t>
                  </w:r>
                </w:p>
                <w:p>
                  <w:pPr>
                    <w:adjustRightInd w:val="0"/>
                    <w:spacing w:after="50" w:line="320" w:lineRule="exact"/>
                    <w:jc w:val="center"/>
                    <w:outlineLvl w:val="1"/>
                    <w:rPr>
                      <w:rFonts w:ascii="宋体" w:hAnsi="宋体"/>
                      <w:color w:val="000000"/>
                      <w:sz w:val="20"/>
                      <w:szCs w:val="21"/>
                    </w:rPr>
                  </w:pPr>
                  <w:r>
                    <w:rPr>
                      <w:rFonts w:hint="eastAsia" w:ascii="宋体" w:hAnsi="宋体"/>
                      <w:color w:val="000000"/>
                      <w:sz w:val="20"/>
                      <w:szCs w:val="21"/>
                    </w:rPr>
                    <w:t>张大明</w:t>
                  </w:r>
                </w:p>
                <w:p>
                  <w:pPr>
                    <w:adjustRightInd w:val="0"/>
                    <w:spacing w:after="50" w:line="320" w:lineRule="exact"/>
                    <w:jc w:val="center"/>
                    <w:outlineLvl w:val="1"/>
                    <w:rPr>
                      <w:rFonts w:ascii="宋体" w:hAnsi="宋体"/>
                      <w:color w:val="000000"/>
                      <w:sz w:val="20"/>
                      <w:szCs w:val="21"/>
                    </w:rPr>
                  </w:pPr>
                  <w:r>
                    <w:rPr>
                      <w:rFonts w:hint="eastAsia" w:ascii="宋体" w:hAnsi="宋体"/>
                      <w:color w:val="000000"/>
                      <w:sz w:val="20"/>
                      <w:szCs w:val="21"/>
                    </w:rPr>
                    <w:t>朱广山</w:t>
                  </w:r>
                </w:p>
              </w:tc>
              <w:tc>
                <w:tcPr>
                  <w:tcW w:w="851" w:type="dxa"/>
                  <w:vAlign w:val="center"/>
                </w:tcPr>
                <w:p>
                  <w:pPr>
                    <w:jc w:val="center"/>
                    <w:rPr>
                      <w:rFonts w:eastAsia="黑体" w:cs="Calibri"/>
                      <w:sz w:val="20"/>
                      <w:szCs w:val="21"/>
                    </w:rPr>
                  </w:pPr>
                  <w:r>
                    <w:rPr>
                      <w:rFonts w:eastAsia="黑体" w:cs="Calibri"/>
                      <w:sz w:val="20"/>
                      <w:szCs w:val="21"/>
                    </w:rPr>
                    <w:t>143</w:t>
                  </w:r>
                </w:p>
              </w:tc>
              <w:tc>
                <w:tcPr>
                  <w:tcW w:w="850" w:type="dxa"/>
                  <w:vAlign w:val="center"/>
                </w:tcPr>
                <w:p>
                  <w:pPr>
                    <w:adjustRightInd w:val="0"/>
                    <w:spacing w:after="50" w:line="320" w:lineRule="exact"/>
                    <w:jc w:val="center"/>
                    <w:outlineLvl w:val="1"/>
                    <w:rPr>
                      <w:rFonts w:eastAsia="黑体" w:cs="Calibri"/>
                      <w:sz w:val="18"/>
                      <w:szCs w:val="18"/>
                    </w:rPr>
                  </w:pPr>
                  <w:r>
                    <w:rPr>
                      <w:rFonts w:hint="eastAsia" w:eastAsia="黑体" w:cs="Calibri"/>
                      <w:sz w:val="18"/>
                      <w:szCs w:val="18"/>
                    </w:rPr>
                    <w:t>SCI-E</w:t>
                  </w:r>
                </w:p>
                <w:p>
                  <w:pPr>
                    <w:adjustRightInd w:val="0"/>
                    <w:spacing w:after="50" w:line="320" w:lineRule="exact"/>
                    <w:jc w:val="center"/>
                    <w:outlineLvl w:val="1"/>
                    <w:rPr>
                      <w:rFonts w:eastAsia="黑体" w:cs="Calibri"/>
                      <w:sz w:val="18"/>
                      <w:szCs w:val="18"/>
                    </w:rPr>
                  </w:pPr>
                  <w:r>
                    <w:rPr>
                      <w:rFonts w:hint="eastAsia" w:eastAsia="黑体" w:cs="Calibri"/>
                      <w:sz w:val="18"/>
                      <w:szCs w:val="18"/>
                    </w:rPr>
                    <w:t>SSCI</w:t>
                  </w:r>
                </w:p>
                <w:p>
                  <w:pPr>
                    <w:adjustRightInd w:val="0"/>
                    <w:spacing w:after="50" w:line="320" w:lineRule="exact"/>
                    <w:jc w:val="center"/>
                    <w:outlineLvl w:val="1"/>
                    <w:rPr>
                      <w:rFonts w:eastAsia="黑体" w:cs="Calibri"/>
                      <w:sz w:val="18"/>
                      <w:szCs w:val="18"/>
                    </w:rPr>
                  </w:pPr>
                  <w:r>
                    <w:rPr>
                      <w:rFonts w:hint="eastAsia" w:eastAsia="黑体" w:cs="Calibri"/>
                      <w:sz w:val="18"/>
                      <w:szCs w:val="18"/>
                    </w:rPr>
                    <w:t>A&amp;HCI</w:t>
                  </w:r>
                </w:p>
                <w:p>
                  <w:pPr>
                    <w:adjustRightInd w:val="0"/>
                    <w:spacing w:after="50" w:line="320" w:lineRule="exact"/>
                    <w:jc w:val="center"/>
                    <w:outlineLvl w:val="1"/>
                    <w:rPr>
                      <w:rFonts w:eastAsia="黑体" w:cs="Calibri"/>
                      <w:sz w:val="18"/>
                      <w:szCs w:val="18"/>
                    </w:rPr>
                  </w:pPr>
                  <w:r>
                    <w:rPr>
                      <w:rFonts w:hint="eastAsia" w:eastAsia="黑体" w:cs="Calibri"/>
                      <w:sz w:val="18"/>
                      <w:szCs w:val="18"/>
                    </w:rPr>
                    <w:t>ESCI</w:t>
                  </w:r>
                </w:p>
                <w:p>
                  <w:pPr>
                    <w:adjustRightInd w:val="0"/>
                    <w:spacing w:after="50" w:line="320" w:lineRule="exact"/>
                    <w:jc w:val="center"/>
                    <w:outlineLvl w:val="1"/>
                    <w:rPr>
                      <w:rFonts w:eastAsia="黑体" w:cs="Calibri"/>
                      <w:sz w:val="18"/>
                      <w:szCs w:val="18"/>
                    </w:rPr>
                  </w:pPr>
                  <w:r>
                    <w:rPr>
                      <w:rFonts w:hint="eastAsia" w:eastAsia="黑体" w:cs="Calibri"/>
                      <w:sz w:val="18"/>
                      <w:szCs w:val="18"/>
                    </w:rPr>
                    <w:t>CPCI-S</w:t>
                  </w:r>
                </w:p>
                <w:p>
                  <w:pPr>
                    <w:adjustRightInd w:val="0"/>
                    <w:spacing w:after="50" w:line="320" w:lineRule="exact"/>
                    <w:jc w:val="center"/>
                    <w:outlineLvl w:val="1"/>
                    <w:rPr>
                      <w:rFonts w:eastAsia="黑体" w:cs="Calibri"/>
                      <w:sz w:val="18"/>
                      <w:szCs w:val="18"/>
                    </w:rPr>
                  </w:pPr>
                  <w:r>
                    <w:rPr>
                      <w:rFonts w:hint="eastAsia" w:eastAsia="黑体" w:cs="Calibri"/>
                      <w:sz w:val="18"/>
                      <w:szCs w:val="18"/>
                    </w:rPr>
                    <w:t>CPCI-SSH</w:t>
                  </w:r>
                </w:p>
                <w:p>
                  <w:pPr>
                    <w:adjustRightInd w:val="0"/>
                    <w:spacing w:after="50" w:line="320" w:lineRule="exact"/>
                    <w:jc w:val="center"/>
                    <w:outlineLvl w:val="1"/>
                    <w:rPr>
                      <w:rFonts w:eastAsia="黑体" w:cs="Calibri"/>
                      <w:sz w:val="18"/>
                      <w:szCs w:val="18"/>
                    </w:rPr>
                  </w:pPr>
                  <w:r>
                    <w:rPr>
                      <w:rFonts w:hint="eastAsia" w:eastAsia="黑体" w:cs="Calibri"/>
                      <w:sz w:val="18"/>
                      <w:szCs w:val="18"/>
                    </w:rPr>
                    <w:t>BKCI-S</w:t>
                  </w:r>
                </w:p>
                <w:p>
                  <w:pPr>
                    <w:adjustRightInd w:val="0"/>
                    <w:spacing w:after="50" w:line="320" w:lineRule="exact"/>
                    <w:jc w:val="center"/>
                    <w:outlineLvl w:val="1"/>
                    <w:rPr>
                      <w:rFonts w:eastAsia="黑体" w:cs="Calibri"/>
                      <w:sz w:val="18"/>
                      <w:szCs w:val="18"/>
                    </w:rPr>
                  </w:pPr>
                  <w:r>
                    <w:rPr>
                      <w:rFonts w:hint="eastAsia" w:eastAsia="黑体" w:cs="Calibri"/>
                      <w:sz w:val="18"/>
                      <w:szCs w:val="18"/>
                    </w:rPr>
                    <w:t>BKCI-SSH</w:t>
                  </w:r>
                </w:p>
                <w:p>
                  <w:pPr>
                    <w:adjustRightInd w:val="0"/>
                    <w:spacing w:after="50" w:line="320" w:lineRule="exact"/>
                    <w:jc w:val="center"/>
                    <w:outlineLvl w:val="1"/>
                    <w:rPr>
                      <w:rFonts w:ascii="宋体" w:hAnsi="宋体"/>
                      <w:color w:val="000000"/>
                      <w:sz w:val="20"/>
                      <w:szCs w:val="21"/>
                    </w:rPr>
                  </w:pPr>
                  <w:r>
                    <w:rPr>
                      <w:rFonts w:hint="eastAsia" w:eastAsia="黑体" w:cs="Calibri"/>
                      <w:sz w:val="18"/>
                      <w:szCs w:val="18"/>
                    </w:rPr>
                    <w:t>CNKI</w:t>
                  </w:r>
                </w:p>
              </w:tc>
              <w:tc>
                <w:tcPr>
                  <w:tcW w:w="989" w:type="dxa"/>
                  <w:vAlign w:val="center"/>
                </w:tcPr>
                <w:p>
                  <w:pPr>
                    <w:adjustRightInd w:val="0"/>
                    <w:spacing w:after="50" w:line="320" w:lineRule="exact"/>
                    <w:jc w:val="center"/>
                    <w:outlineLvl w:val="1"/>
                    <w:rPr>
                      <w:rFonts w:ascii="宋体" w:hAnsi="宋体"/>
                      <w:color w:val="000000"/>
                      <w:sz w:val="20"/>
                      <w:szCs w:val="21"/>
                    </w:rPr>
                  </w:pPr>
                  <w:r>
                    <w:rPr>
                      <w:rFonts w:hint="eastAsia" w:ascii="宋体" w:hAnsi="宋体"/>
                      <w:color w:val="000000"/>
                      <w:sz w:val="20"/>
                      <w:szCs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5" w:hRule="exact"/>
                <w:jc w:val="center"/>
              </w:trPr>
              <w:tc>
                <w:tcPr>
                  <w:tcW w:w="779" w:type="dxa"/>
                  <w:vAlign w:val="center"/>
                </w:tcPr>
                <w:p>
                  <w:pPr>
                    <w:adjustRightInd w:val="0"/>
                    <w:spacing w:after="50" w:line="320" w:lineRule="exact"/>
                    <w:jc w:val="center"/>
                    <w:outlineLvl w:val="1"/>
                    <w:rPr>
                      <w:rFonts w:ascii="宋体" w:hAnsi="宋体"/>
                      <w:color w:val="000000"/>
                      <w:sz w:val="20"/>
                      <w:szCs w:val="21"/>
                    </w:rPr>
                  </w:pPr>
                  <w:r>
                    <w:rPr>
                      <w:rFonts w:hint="eastAsia" w:ascii="宋体" w:hAnsi="宋体"/>
                      <w:color w:val="000000"/>
                      <w:sz w:val="20"/>
                      <w:szCs w:val="21"/>
                    </w:rPr>
                    <w:t>4</w:t>
                  </w:r>
                </w:p>
              </w:tc>
              <w:tc>
                <w:tcPr>
                  <w:tcW w:w="1618" w:type="dxa"/>
                  <w:vAlign w:val="center"/>
                </w:tcPr>
                <w:p>
                  <w:pPr>
                    <w:adjustRightInd w:val="0"/>
                    <w:spacing w:after="50" w:line="320" w:lineRule="exact"/>
                    <w:jc w:val="center"/>
                    <w:outlineLvl w:val="1"/>
                    <w:rPr>
                      <w:rFonts w:eastAsia="黑体" w:cs="Calibri"/>
                      <w:sz w:val="20"/>
                      <w:szCs w:val="21"/>
                    </w:rPr>
                  </w:pPr>
                  <w:r>
                    <w:rPr>
                      <w:rFonts w:eastAsia="黑体" w:cs="Calibri"/>
                      <w:sz w:val="20"/>
                      <w:szCs w:val="21"/>
                    </w:rPr>
                    <w:t>Targeted Synthesis of Porous Aromatic Frameworks and their Composites for Versatile, Facile, Efficacious, and Durable Antibacterial Polymer Coatings/</w:t>
                  </w:r>
                </w:p>
                <w:p>
                  <w:pPr>
                    <w:adjustRightInd w:val="0"/>
                    <w:spacing w:after="50" w:line="320" w:lineRule="exact"/>
                    <w:jc w:val="center"/>
                    <w:outlineLvl w:val="1"/>
                    <w:rPr>
                      <w:rFonts w:eastAsia="黑体" w:cs="Calibri"/>
                      <w:sz w:val="20"/>
                      <w:szCs w:val="21"/>
                    </w:rPr>
                  </w:pPr>
                  <w:r>
                    <w:rPr>
                      <w:rFonts w:eastAsia="黑体" w:cs="Calibri"/>
                      <w:sz w:val="20"/>
                      <w:szCs w:val="21"/>
                    </w:rPr>
                    <w:t>ADVANCED MATERIALS/</w:t>
                  </w:r>
                </w:p>
                <w:p>
                  <w:pPr>
                    <w:adjustRightInd w:val="0"/>
                    <w:spacing w:after="50" w:line="320" w:lineRule="exact"/>
                    <w:jc w:val="center"/>
                    <w:outlineLvl w:val="1"/>
                    <w:rPr>
                      <w:rFonts w:eastAsia="黑体" w:cs="Calibri"/>
                      <w:sz w:val="20"/>
                      <w:szCs w:val="21"/>
                    </w:rPr>
                  </w:pPr>
                  <w:r>
                    <w:rPr>
                      <w:rFonts w:eastAsia="黑体" w:cs="Calibri"/>
                      <w:sz w:val="20"/>
                      <w:szCs w:val="21"/>
                    </w:rPr>
                    <w:t>Yuan, Y</w:t>
                  </w:r>
                  <w:r>
                    <w:rPr>
                      <w:rFonts w:hint="eastAsia" w:eastAsia="黑体" w:cs="Calibri"/>
                      <w:sz w:val="20"/>
                      <w:szCs w:val="21"/>
                    </w:rPr>
                    <w:t>e</w:t>
                  </w:r>
                  <w:r>
                    <w:rPr>
                      <w:rFonts w:eastAsia="黑体" w:cs="Calibri"/>
                      <w:sz w:val="20"/>
                      <w:szCs w:val="21"/>
                    </w:rPr>
                    <w:t>;</w:t>
                  </w:r>
                </w:p>
                <w:p>
                  <w:pPr>
                    <w:adjustRightInd w:val="0"/>
                    <w:spacing w:after="50" w:line="320" w:lineRule="exact"/>
                    <w:jc w:val="center"/>
                    <w:outlineLvl w:val="1"/>
                    <w:rPr>
                      <w:rFonts w:eastAsia="黑体" w:cs="Calibri"/>
                      <w:sz w:val="20"/>
                      <w:szCs w:val="21"/>
                    </w:rPr>
                  </w:pPr>
                  <w:r>
                    <w:rPr>
                      <w:rFonts w:eastAsia="黑体" w:cs="Calibri"/>
                      <w:sz w:val="20"/>
                      <w:szCs w:val="21"/>
                    </w:rPr>
                    <w:t>Sun, Fuxing;</w:t>
                  </w:r>
                </w:p>
                <w:p>
                  <w:pPr>
                    <w:adjustRightInd w:val="0"/>
                    <w:spacing w:after="50" w:line="320" w:lineRule="exact"/>
                    <w:jc w:val="center"/>
                    <w:outlineLvl w:val="1"/>
                    <w:rPr>
                      <w:rFonts w:eastAsia="黑体" w:cs="Calibri"/>
                      <w:sz w:val="20"/>
                      <w:szCs w:val="21"/>
                    </w:rPr>
                  </w:pPr>
                  <w:r>
                    <w:rPr>
                      <w:rFonts w:eastAsia="黑体" w:cs="Calibri"/>
                      <w:sz w:val="20"/>
                      <w:szCs w:val="21"/>
                    </w:rPr>
                    <w:t>Zhang, Feng;</w:t>
                  </w:r>
                </w:p>
                <w:p>
                  <w:pPr>
                    <w:adjustRightInd w:val="0"/>
                    <w:spacing w:after="50" w:line="320" w:lineRule="exact"/>
                    <w:jc w:val="center"/>
                    <w:outlineLvl w:val="1"/>
                    <w:rPr>
                      <w:rFonts w:eastAsia="黑体" w:cs="Calibri"/>
                      <w:sz w:val="20"/>
                      <w:szCs w:val="21"/>
                    </w:rPr>
                  </w:pPr>
                  <w:r>
                    <w:rPr>
                      <w:rFonts w:eastAsia="黑体" w:cs="Calibri"/>
                      <w:sz w:val="20"/>
                      <w:szCs w:val="21"/>
                    </w:rPr>
                    <w:t>Ren, Hao;</w:t>
                  </w:r>
                </w:p>
                <w:p>
                  <w:pPr>
                    <w:adjustRightInd w:val="0"/>
                    <w:spacing w:after="50" w:line="320" w:lineRule="exact"/>
                    <w:jc w:val="center"/>
                    <w:outlineLvl w:val="1"/>
                    <w:rPr>
                      <w:rFonts w:eastAsia="黑体" w:cs="Calibri"/>
                      <w:sz w:val="20"/>
                      <w:szCs w:val="21"/>
                    </w:rPr>
                  </w:pPr>
                  <w:r>
                    <w:rPr>
                      <w:rFonts w:eastAsia="黑体" w:cs="Calibri"/>
                      <w:sz w:val="20"/>
                      <w:szCs w:val="21"/>
                    </w:rPr>
                    <w:t>Guo, Mingyi;</w:t>
                  </w:r>
                </w:p>
                <w:p>
                  <w:pPr>
                    <w:adjustRightInd w:val="0"/>
                    <w:spacing w:after="50" w:line="320" w:lineRule="exact"/>
                    <w:jc w:val="center"/>
                    <w:outlineLvl w:val="1"/>
                    <w:rPr>
                      <w:rFonts w:eastAsia="黑体" w:cs="Calibri"/>
                      <w:sz w:val="20"/>
                      <w:szCs w:val="21"/>
                    </w:rPr>
                  </w:pPr>
                  <w:r>
                    <w:rPr>
                      <w:rFonts w:hint="eastAsia" w:eastAsia="黑体" w:cs="Calibri"/>
                      <w:sz w:val="20"/>
                      <w:szCs w:val="21"/>
                    </w:rPr>
                    <w:t>C</w:t>
                  </w:r>
                  <w:r>
                    <w:rPr>
                      <w:rFonts w:eastAsia="黑体" w:cs="Calibri"/>
                      <w:sz w:val="20"/>
                      <w:szCs w:val="21"/>
                    </w:rPr>
                    <w:t>ai, Kun;</w:t>
                  </w:r>
                </w:p>
                <w:p>
                  <w:pPr>
                    <w:adjustRightInd w:val="0"/>
                    <w:spacing w:after="50" w:line="320" w:lineRule="exact"/>
                    <w:jc w:val="center"/>
                    <w:outlineLvl w:val="1"/>
                    <w:rPr>
                      <w:rFonts w:eastAsia="黑体" w:cs="Calibri"/>
                      <w:sz w:val="20"/>
                      <w:szCs w:val="21"/>
                    </w:rPr>
                  </w:pPr>
                  <w:r>
                    <w:rPr>
                      <w:rFonts w:eastAsia="黑体" w:cs="Calibri"/>
                      <w:sz w:val="20"/>
                      <w:szCs w:val="21"/>
                    </w:rPr>
                    <w:t>Jing, Xiaofei;</w:t>
                  </w:r>
                </w:p>
                <w:p>
                  <w:pPr>
                    <w:adjustRightInd w:val="0"/>
                    <w:spacing w:after="50" w:line="320" w:lineRule="exact"/>
                    <w:jc w:val="center"/>
                    <w:outlineLvl w:val="1"/>
                    <w:rPr>
                      <w:rFonts w:eastAsia="黑体" w:cs="Calibri"/>
                      <w:sz w:val="20"/>
                      <w:szCs w:val="21"/>
                    </w:rPr>
                  </w:pPr>
                  <w:r>
                    <w:rPr>
                      <w:rFonts w:eastAsia="黑体" w:cs="Calibri"/>
                      <w:sz w:val="20"/>
                      <w:szCs w:val="21"/>
                    </w:rPr>
                    <w:t>Gao, Xue;</w:t>
                  </w:r>
                </w:p>
                <w:p>
                  <w:pPr>
                    <w:adjustRightInd w:val="0"/>
                    <w:spacing w:after="50" w:line="320" w:lineRule="exact"/>
                    <w:jc w:val="center"/>
                    <w:outlineLvl w:val="1"/>
                    <w:rPr>
                      <w:rFonts w:eastAsia="黑体" w:cs="Calibri"/>
                      <w:sz w:val="20"/>
                      <w:szCs w:val="21"/>
                    </w:rPr>
                  </w:pPr>
                  <w:r>
                    <w:rPr>
                      <w:rFonts w:eastAsia="黑体" w:cs="Calibri"/>
                      <w:sz w:val="20"/>
                      <w:szCs w:val="21"/>
                    </w:rPr>
                    <w:t>Zhu, Guangshan</w:t>
                  </w:r>
                </w:p>
              </w:tc>
              <w:tc>
                <w:tcPr>
                  <w:tcW w:w="959" w:type="dxa"/>
                  <w:vAlign w:val="center"/>
                </w:tcPr>
                <w:p>
                  <w:pPr>
                    <w:adjustRightInd w:val="0"/>
                    <w:spacing w:after="50" w:line="320" w:lineRule="exact"/>
                    <w:jc w:val="center"/>
                    <w:outlineLvl w:val="1"/>
                    <w:rPr>
                      <w:rFonts w:eastAsia="黑体" w:cs="Calibri"/>
                      <w:sz w:val="20"/>
                      <w:szCs w:val="21"/>
                    </w:rPr>
                  </w:pPr>
                  <w:r>
                    <w:rPr>
                      <w:rFonts w:eastAsia="黑体" w:cs="Calibri"/>
                      <w:sz w:val="20"/>
                      <w:szCs w:val="21"/>
                    </w:rPr>
                    <w:t>2013</w:t>
                  </w:r>
                  <w:r>
                    <w:rPr>
                      <w:rFonts w:hint="eastAsia" w:eastAsia="黑体" w:cs="Calibri"/>
                      <w:sz w:val="20"/>
                      <w:szCs w:val="21"/>
                    </w:rPr>
                    <w:t>年25卷</w:t>
                  </w:r>
                  <w:r>
                    <w:rPr>
                      <w:rFonts w:eastAsia="黑体" w:cs="Calibri"/>
                      <w:sz w:val="20"/>
                      <w:szCs w:val="21"/>
                    </w:rPr>
                    <w:t>6619-</w:t>
                  </w:r>
                </w:p>
                <w:p>
                  <w:pPr>
                    <w:adjustRightInd w:val="0"/>
                    <w:spacing w:after="50" w:line="320" w:lineRule="exact"/>
                    <w:jc w:val="center"/>
                    <w:outlineLvl w:val="1"/>
                    <w:rPr>
                      <w:rFonts w:ascii="宋体" w:hAnsi="宋体"/>
                      <w:color w:val="000000"/>
                      <w:sz w:val="20"/>
                      <w:szCs w:val="21"/>
                    </w:rPr>
                  </w:pPr>
                  <w:r>
                    <w:rPr>
                      <w:rFonts w:eastAsia="黑体" w:cs="Calibri"/>
                      <w:sz w:val="20"/>
                      <w:szCs w:val="21"/>
                    </w:rPr>
                    <w:t>6624</w:t>
                  </w:r>
                  <w:r>
                    <w:rPr>
                      <w:rFonts w:hint="eastAsia" w:eastAsia="黑体" w:cs="Calibri"/>
                      <w:sz w:val="20"/>
                      <w:szCs w:val="21"/>
                    </w:rPr>
                    <w:t>页</w:t>
                  </w:r>
                </w:p>
              </w:tc>
              <w:tc>
                <w:tcPr>
                  <w:tcW w:w="825" w:type="dxa"/>
                  <w:vAlign w:val="center"/>
                </w:tcPr>
                <w:p>
                  <w:pPr>
                    <w:adjustRightInd w:val="0"/>
                    <w:spacing w:after="50" w:line="320" w:lineRule="exact"/>
                    <w:jc w:val="center"/>
                    <w:outlineLvl w:val="1"/>
                    <w:rPr>
                      <w:rFonts w:ascii="宋体" w:hAnsi="宋体"/>
                      <w:color w:val="000000"/>
                      <w:sz w:val="20"/>
                      <w:szCs w:val="21"/>
                    </w:rPr>
                  </w:pPr>
                  <w:r>
                    <w:rPr>
                      <w:rFonts w:eastAsia="黑体" w:cs="Calibri"/>
                      <w:sz w:val="20"/>
                      <w:szCs w:val="21"/>
                    </w:rPr>
                    <w:t>2013</w:t>
                  </w:r>
                  <w:r>
                    <w:rPr>
                      <w:rFonts w:hint="eastAsia" w:eastAsia="黑体" w:cs="Calibri"/>
                      <w:sz w:val="20"/>
                      <w:szCs w:val="21"/>
                    </w:rPr>
                    <w:t>年</w:t>
                  </w:r>
                  <w:r>
                    <w:rPr>
                      <w:rFonts w:eastAsia="黑体" w:cs="Calibri"/>
                      <w:sz w:val="20"/>
                      <w:szCs w:val="21"/>
                    </w:rPr>
                    <w:t>12</w:t>
                  </w:r>
                  <w:r>
                    <w:rPr>
                      <w:rFonts w:hint="eastAsia" w:eastAsia="黑体" w:cs="Calibri"/>
                      <w:sz w:val="20"/>
                      <w:szCs w:val="21"/>
                    </w:rPr>
                    <w:t>月</w:t>
                  </w:r>
                  <w:r>
                    <w:rPr>
                      <w:rFonts w:eastAsia="黑体" w:cs="Calibri"/>
                      <w:sz w:val="20"/>
                      <w:szCs w:val="21"/>
                    </w:rPr>
                    <w:t>3</w:t>
                  </w:r>
                  <w:r>
                    <w:rPr>
                      <w:rFonts w:hint="eastAsia" w:eastAsia="黑体" w:cs="Calibri"/>
                      <w:sz w:val="20"/>
                      <w:szCs w:val="21"/>
                    </w:rPr>
                    <w:t>日</w:t>
                  </w:r>
                </w:p>
              </w:tc>
              <w:tc>
                <w:tcPr>
                  <w:tcW w:w="850" w:type="dxa"/>
                  <w:vAlign w:val="center"/>
                </w:tcPr>
                <w:p>
                  <w:pPr>
                    <w:adjustRightInd w:val="0"/>
                    <w:spacing w:after="50" w:line="320" w:lineRule="exact"/>
                    <w:jc w:val="center"/>
                    <w:outlineLvl w:val="1"/>
                    <w:rPr>
                      <w:rFonts w:ascii="宋体" w:hAnsi="宋体"/>
                      <w:color w:val="000000"/>
                      <w:sz w:val="20"/>
                      <w:szCs w:val="21"/>
                    </w:rPr>
                  </w:pPr>
                  <w:r>
                    <w:rPr>
                      <w:rFonts w:hint="eastAsia" w:ascii="宋体" w:hAnsi="宋体"/>
                      <w:color w:val="000000"/>
                      <w:sz w:val="20"/>
                      <w:szCs w:val="21"/>
                    </w:rPr>
                    <w:t>朱广山</w:t>
                  </w:r>
                </w:p>
              </w:tc>
              <w:tc>
                <w:tcPr>
                  <w:tcW w:w="810" w:type="dxa"/>
                  <w:vAlign w:val="center"/>
                </w:tcPr>
                <w:p>
                  <w:pPr>
                    <w:adjustRightInd w:val="0"/>
                    <w:spacing w:after="50" w:line="320" w:lineRule="exact"/>
                    <w:jc w:val="center"/>
                    <w:outlineLvl w:val="1"/>
                    <w:rPr>
                      <w:rFonts w:ascii="宋体" w:hAnsi="宋体"/>
                      <w:color w:val="000000"/>
                      <w:sz w:val="20"/>
                      <w:szCs w:val="21"/>
                    </w:rPr>
                  </w:pPr>
                  <w:r>
                    <w:rPr>
                      <w:rFonts w:hint="eastAsia" w:ascii="宋体" w:hAnsi="宋体"/>
                      <w:color w:val="000000"/>
                      <w:sz w:val="20"/>
                      <w:szCs w:val="21"/>
                    </w:rPr>
                    <w:t>元野</w:t>
                  </w:r>
                </w:p>
              </w:tc>
              <w:tc>
                <w:tcPr>
                  <w:tcW w:w="878" w:type="dxa"/>
                  <w:vAlign w:val="center"/>
                </w:tcPr>
                <w:p>
                  <w:pPr>
                    <w:adjustRightInd w:val="0"/>
                    <w:spacing w:after="50" w:line="320" w:lineRule="exact"/>
                    <w:jc w:val="center"/>
                    <w:outlineLvl w:val="1"/>
                    <w:rPr>
                      <w:rFonts w:ascii="宋体" w:hAnsi="宋体"/>
                      <w:color w:val="000000"/>
                      <w:sz w:val="20"/>
                      <w:szCs w:val="21"/>
                    </w:rPr>
                  </w:pPr>
                  <w:r>
                    <w:rPr>
                      <w:rFonts w:hint="eastAsia" w:ascii="宋体" w:hAnsi="宋体"/>
                      <w:color w:val="000000"/>
                      <w:sz w:val="20"/>
                      <w:szCs w:val="21"/>
                    </w:rPr>
                    <w:t>元野</w:t>
                  </w:r>
                </w:p>
                <w:p>
                  <w:pPr>
                    <w:adjustRightInd w:val="0"/>
                    <w:spacing w:after="50" w:line="320" w:lineRule="exact"/>
                    <w:jc w:val="center"/>
                    <w:outlineLvl w:val="1"/>
                    <w:rPr>
                      <w:rFonts w:ascii="宋体" w:hAnsi="宋体"/>
                      <w:color w:val="000000"/>
                      <w:sz w:val="20"/>
                      <w:szCs w:val="21"/>
                    </w:rPr>
                  </w:pPr>
                  <w:r>
                    <w:rPr>
                      <w:rFonts w:hint="eastAsia" w:ascii="宋体" w:hAnsi="宋体"/>
                      <w:color w:val="000000"/>
                      <w:sz w:val="20"/>
                      <w:szCs w:val="21"/>
                    </w:rPr>
                    <w:t>孙福兴</w:t>
                  </w:r>
                </w:p>
                <w:p>
                  <w:pPr>
                    <w:adjustRightInd w:val="0"/>
                    <w:spacing w:after="50" w:line="320" w:lineRule="exact"/>
                    <w:jc w:val="center"/>
                    <w:outlineLvl w:val="1"/>
                    <w:rPr>
                      <w:rFonts w:ascii="宋体" w:hAnsi="宋体"/>
                      <w:color w:val="000000"/>
                      <w:sz w:val="20"/>
                      <w:szCs w:val="21"/>
                    </w:rPr>
                  </w:pPr>
                  <w:r>
                    <w:rPr>
                      <w:rFonts w:hint="eastAsia" w:ascii="宋体" w:hAnsi="宋体"/>
                      <w:color w:val="000000"/>
                      <w:sz w:val="20"/>
                      <w:szCs w:val="21"/>
                    </w:rPr>
                    <w:t>张凤</w:t>
                  </w:r>
                </w:p>
                <w:p>
                  <w:pPr>
                    <w:adjustRightInd w:val="0"/>
                    <w:spacing w:after="50" w:line="320" w:lineRule="exact"/>
                    <w:jc w:val="center"/>
                    <w:outlineLvl w:val="1"/>
                    <w:rPr>
                      <w:rFonts w:ascii="宋体" w:hAnsi="宋体"/>
                      <w:color w:val="000000"/>
                      <w:sz w:val="20"/>
                      <w:szCs w:val="21"/>
                    </w:rPr>
                  </w:pPr>
                  <w:r>
                    <w:rPr>
                      <w:rFonts w:hint="eastAsia" w:ascii="宋体" w:hAnsi="宋体"/>
                      <w:color w:val="000000"/>
                      <w:sz w:val="20"/>
                      <w:szCs w:val="21"/>
                    </w:rPr>
                    <w:t>任浩</w:t>
                  </w:r>
                </w:p>
                <w:p>
                  <w:pPr>
                    <w:adjustRightInd w:val="0"/>
                    <w:spacing w:after="50" w:line="320" w:lineRule="exact"/>
                    <w:jc w:val="center"/>
                    <w:outlineLvl w:val="1"/>
                    <w:rPr>
                      <w:rFonts w:ascii="宋体" w:hAnsi="宋体"/>
                      <w:color w:val="000000"/>
                      <w:sz w:val="20"/>
                      <w:szCs w:val="21"/>
                    </w:rPr>
                  </w:pPr>
                  <w:r>
                    <w:rPr>
                      <w:rFonts w:hint="eastAsia" w:ascii="宋体" w:hAnsi="宋体"/>
                      <w:color w:val="000000"/>
                      <w:sz w:val="20"/>
                      <w:szCs w:val="21"/>
                    </w:rPr>
                    <w:t>郭明义</w:t>
                  </w:r>
                </w:p>
                <w:p>
                  <w:pPr>
                    <w:adjustRightInd w:val="0"/>
                    <w:spacing w:after="50" w:line="320" w:lineRule="exact"/>
                    <w:jc w:val="center"/>
                    <w:outlineLvl w:val="1"/>
                    <w:rPr>
                      <w:rFonts w:ascii="宋体" w:hAnsi="宋体"/>
                      <w:color w:val="000000"/>
                      <w:sz w:val="20"/>
                      <w:szCs w:val="21"/>
                      <w:highlight w:val="yellow"/>
                    </w:rPr>
                  </w:pPr>
                  <w:r>
                    <w:rPr>
                      <w:rFonts w:hint="eastAsia" w:ascii="宋体" w:hAnsi="宋体"/>
                      <w:color w:val="000000"/>
                      <w:sz w:val="20"/>
                      <w:szCs w:val="21"/>
                    </w:rPr>
                    <w:t>蔡锟</w:t>
                  </w:r>
                </w:p>
                <w:p>
                  <w:pPr>
                    <w:adjustRightInd w:val="0"/>
                    <w:spacing w:after="50" w:line="320" w:lineRule="exact"/>
                    <w:jc w:val="center"/>
                    <w:outlineLvl w:val="1"/>
                    <w:rPr>
                      <w:rFonts w:ascii="宋体" w:hAnsi="宋体"/>
                      <w:color w:val="000000"/>
                      <w:sz w:val="20"/>
                      <w:szCs w:val="21"/>
                    </w:rPr>
                  </w:pPr>
                  <w:r>
                    <w:rPr>
                      <w:rFonts w:hint="eastAsia" w:ascii="宋体" w:hAnsi="宋体"/>
                      <w:color w:val="000000"/>
                      <w:sz w:val="20"/>
                      <w:szCs w:val="21"/>
                    </w:rPr>
                    <w:t>景晓飞</w:t>
                  </w:r>
                </w:p>
                <w:p>
                  <w:pPr>
                    <w:adjustRightInd w:val="0"/>
                    <w:spacing w:after="50" w:line="320" w:lineRule="exact"/>
                    <w:jc w:val="center"/>
                    <w:outlineLvl w:val="1"/>
                    <w:rPr>
                      <w:rFonts w:ascii="宋体" w:hAnsi="宋体"/>
                      <w:color w:val="000000"/>
                      <w:sz w:val="20"/>
                      <w:szCs w:val="21"/>
                    </w:rPr>
                  </w:pPr>
                  <w:r>
                    <w:rPr>
                      <w:rFonts w:hint="eastAsia" w:ascii="宋体" w:hAnsi="宋体"/>
                      <w:color w:val="000000"/>
                      <w:sz w:val="20"/>
                      <w:szCs w:val="21"/>
                    </w:rPr>
                    <w:t>高雪</w:t>
                  </w:r>
                </w:p>
                <w:p>
                  <w:pPr>
                    <w:adjustRightInd w:val="0"/>
                    <w:spacing w:after="50" w:line="320" w:lineRule="exact"/>
                    <w:jc w:val="center"/>
                    <w:outlineLvl w:val="1"/>
                    <w:rPr>
                      <w:rFonts w:ascii="宋体" w:hAnsi="宋体"/>
                      <w:color w:val="000000"/>
                      <w:sz w:val="20"/>
                      <w:szCs w:val="21"/>
                    </w:rPr>
                  </w:pPr>
                  <w:r>
                    <w:rPr>
                      <w:rFonts w:hint="eastAsia" w:ascii="宋体" w:hAnsi="宋体"/>
                      <w:color w:val="000000"/>
                      <w:sz w:val="20"/>
                      <w:szCs w:val="21"/>
                    </w:rPr>
                    <w:t>朱广山</w:t>
                  </w:r>
                </w:p>
              </w:tc>
              <w:tc>
                <w:tcPr>
                  <w:tcW w:w="851" w:type="dxa"/>
                  <w:vAlign w:val="center"/>
                </w:tcPr>
                <w:p>
                  <w:pPr>
                    <w:jc w:val="center"/>
                    <w:rPr>
                      <w:rFonts w:ascii="宋体" w:hAnsi="宋体"/>
                      <w:color w:val="000000"/>
                      <w:sz w:val="20"/>
                      <w:szCs w:val="21"/>
                    </w:rPr>
                  </w:pPr>
                  <w:r>
                    <w:rPr>
                      <w:rFonts w:eastAsia="黑体" w:cs="Calibri"/>
                      <w:sz w:val="20"/>
                      <w:szCs w:val="21"/>
                    </w:rPr>
                    <w:t>46</w:t>
                  </w:r>
                </w:p>
              </w:tc>
              <w:tc>
                <w:tcPr>
                  <w:tcW w:w="850" w:type="dxa"/>
                  <w:vAlign w:val="center"/>
                </w:tcPr>
                <w:p>
                  <w:pPr>
                    <w:adjustRightInd w:val="0"/>
                    <w:spacing w:after="50" w:line="320" w:lineRule="exact"/>
                    <w:jc w:val="center"/>
                    <w:outlineLvl w:val="1"/>
                    <w:rPr>
                      <w:rFonts w:eastAsia="黑体" w:cs="Calibri"/>
                      <w:sz w:val="18"/>
                      <w:szCs w:val="18"/>
                    </w:rPr>
                  </w:pPr>
                  <w:r>
                    <w:rPr>
                      <w:rFonts w:hint="eastAsia" w:eastAsia="黑体" w:cs="Calibri"/>
                      <w:sz w:val="18"/>
                      <w:szCs w:val="18"/>
                    </w:rPr>
                    <w:t>SCI-E</w:t>
                  </w:r>
                </w:p>
                <w:p>
                  <w:pPr>
                    <w:adjustRightInd w:val="0"/>
                    <w:spacing w:after="50" w:line="320" w:lineRule="exact"/>
                    <w:jc w:val="center"/>
                    <w:outlineLvl w:val="1"/>
                    <w:rPr>
                      <w:rFonts w:eastAsia="黑体" w:cs="Calibri"/>
                      <w:sz w:val="18"/>
                      <w:szCs w:val="18"/>
                    </w:rPr>
                  </w:pPr>
                  <w:r>
                    <w:rPr>
                      <w:rFonts w:hint="eastAsia" w:eastAsia="黑体" w:cs="Calibri"/>
                      <w:sz w:val="18"/>
                      <w:szCs w:val="18"/>
                    </w:rPr>
                    <w:t>SSCI</w:t>
                  </w:r>
                </w:p>
                <w:p>
                  <w:pPr>
                    <w:adjustRightInd w:val="0"/>
                    <w:spacing w:after="50" w:line="320" w:lineRule="exact"/>
                    <w:jc w:val="center"/>
                    <w:outlineLvl w:val="1"/>
                    <w:rPr>
                      <w:rFonts w:eastAsia="黑体" w:cs="Calibri"/>
                      <w:sz w:val="18"/>
                      <w:szCs w:val="18"/>
                    </w:rPr>
                  </w:pPr>
                  <w:r>
                    <w:rPr>
                      <w:rFonts w:hint="eastAsia" w:eastAsia="黑体" w:cs="Calibri"/>
                      <w:sz w:val="18"/>
                      <w:szCs w:val="18"/>
                    </w:rPr>
                    <w:t>A&amp;HCI</w:t>
                  </w:r>
                </w:p>
                <w:p>
                  <w:pPr>
                    <w:adjustRightInd w:val="0"/>
                    <w:spacing w:after="50" w:line="320" w:lineRule="exact"/>
                    <w:jc w:val="center"/>
                    <w:outlineLvl w:val="1"/>
                    <w:rPr>
                      <w:rFonts w:eastAsia="黑体" w:cs="Calibri"/>
                      <w:sz w:val="18"/>
                      <w:szCs w:val="18"/>
                    </w:rPr>
                  </w:pPr>
                  <w:r>
                    <w:rPr>
                      <w:rFonts w:hint="eastAsia" w:eastAsia="黑体" w:cs="Calibri"/>
                      <w:sz w:val="18"/>
                      <w:szCs w:val="18"/>
                    </w:rPr>
                    <w:t>ESCI</w:t>
                  </w:r>
                </w:p>
                <w:p>
                  <w:pPr>
                    <w:adjustRightInd w:val="0"/>
                    <w:spacing w:after="50" w:line="320" w:lineRule="exact"/>
                    <w:jc w:val="center"/>
                    <w:outlineLvl w:val="1"/>
                    <w:rPr>
                      <w:rFonts w:eastAsia="黑体" w:cs="Calibri"/>
                      <w:sz w:val="18"/>
                      <w:szCs w:val="18"/>
                    </w:rPr>
                  </w:pPr>
                  <w:r>
                    <w:rPr>
                      <w:rFonts w:hint="eastAsia" w:eastAsia="黑体" w:cs="Calibri"/>
                      <w:sz w:val="18"/>
                      <w:szCs w:val="18"/>
                    </w:rPr>
                    <w:t>CPCI-S</w:t>
                  </w:r>
                </w:p>
                <w:p>
                  <w:pPr>
                    <w:adjustRightInd w:val="0"/>
                    <w:spacing w:after="50" w:line="320" w:lineRule="exact"/>
                    <w:jc w:val="center"/>
                    <w:outlineLvl w:val="1"/>
                    <w:rPr>
                      <w:rFonts w:eastAsia="黑体" w:cs="Calibri"/>
                      <w:sz w:val="18"/>
                      <w:szCs w:val="18"/>
                    </w:rPr>
                  </w:pPr>
                  <w:r>
                    <w:rPr>
                      <w:rFonts w:hint="eastAsia" w:eastAsia="黑体" w:cs="Calibri"/>
                      <w:sz w:val="18"/>
                      <w:szCs w:val="18"/>
                    </w:rPr>
                    <w:t>CPCI-SSH</w:t>
                  </w:r>
                </w:p>
                <w:p>
                  <w:pPr>
                    <w:adjustRightInd w:val="0"/>
                    <w:spacing w:after="50" w:line="320" w:lineRule="exact"/>
                    <w:jc w:val="center"/>
                    <w:outlineLvl w:val="1"/>
                    <w:rPr>
                      <w:rFonts w:eastAsia="黑体" w:cs="Calibri"/>
                      <w:sz w:val="18"/>
                      <w:szCs w:val="18"/>
                    </w:rPr>
                  </w:pPr>
                  <w:r>
                    <w:rPr>
                      <w:rFonts w:hint="eastAsia" w:eastAsia="黑体" w:cs="Calibri"/>
                      <w:sz w:val="18"/>
                      <w:szCs w:val="18"/>
                    </w:rPr>
                    <w:t>BKCI-S</w:t>
                  </w:r>
                </w:p>
                <w:p>
                  <w:pPr>
                    <w:adjustRightInd w:val="0"/>
                    <w:spacing w:after="50" w:line="320" w:lineRule="exact"/>
                    <w:jc w:val="center"/>
                    <w:outlineLvl w:val="1"/>
                    <w:rPr>
                      <w:rFonts w:eastAsia="黑体" w:cs="Calibri"/>
                      <w:sz w:val="18"/>
                      <w:szCs w:val="18"/>
                    </w:rPr>
                  </w:pPr>
                  <w:r>
                    <w:rPr>
                      <w:rFonts w:hint="eastAsia" w:eastAsia="黑体" w:cs="Calibri"/>
                      <w:sz w:val="18"/>
                      <w:szCs w:val="18"/>
                    </w:rPr>
                    <w:t>BKCI-SSH</w:t>
                  </w:r>
                </w:p>
                <w:p>
                  <w:pPr>
                    <w:adjustRightInd w:val="0"/>
                    <w:spacing w:after="50" w:line="320" w:lineRule="exact"/>
                    <w:jc w:val="center"/>
                    <w:outlineLvl w:val="1"/>
                    <w:rPr>
                      <w:rFonts w:ascii="宋体" w:hAnsi="宋体"/>
                      <w:color w:val="000000"/>
                      <w:sz w:val="20"/>
                      <w:szCs w:val="21"/>
                    </w:rPr>
                  </w:pPr>
                  <w:r>
                    <w:rPr>
                      <w:rFonts w:hint="eastAsia" w:eastAsia="黑体" w:cs="Calibri"/>
                      <w:sz w:val="18"/>
                      <w:szCs w:val="18"/>
                    </w:rPr>
                    <w:t>CNKI</w:t>
                  </w:r>
                </w:p>
              </w:tc>
              <w:tc>
                <w:tcPr>
                  <w:tcW w:w="989" w:type="dxa"/>
                  <w:vAlign w:val="center"/>
                </w:tcPr>
                <w:p>
                  <w:pPr>
                    <w:adjustRightInd w:val="0"/>
                    <w:spacing w:after="50" w:line="320" w:lineRule="exact"/>
                    <w:jc w:val="center"/>
                    <w:outlineLvl w:val="1"/>
                    <w:rPr>
                      <w:rFonts w:ascii="宋体" w:hAnsi="宋体"/>
                      <w:color w:val="000000"/>
                      <w:sz w:val="20"/>
                      <w:szCs w:val="21"/>
                    </w:rPr>
                  </w:pPr>
                  <w:r>
                    <w:rPr>
                      <w:rFonts w:hint="eastAsia" w:ascii="宋体" w:hAnsi="宋体"/>
                      <w:color w:val="000000"/>
                      <w:sz w:val="20"/>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0" w:hRule="exact"/>
                <w:jc w:val="center"/>
              </w:trPr>
              <w:tc>
                <w:tcPr>
                  <w:tcW w:w="779" w:type="dxa"/>
                  <w:vAlign w:val="center"/>
                </w:tcPr>
                <w:p>
                  <w:pPr>
                    <w:adjustRightInd w:val="0"/>
                    <w:spacing w:after="50" w:line="320" w:lineRule="exact"/>
                    <w:jc w:val="center"/>
                    <w:outlineLvl w:val="1"/>
                    <w:rPr>
                      <w:rFonts w:ascii="宋体" w:hAnsi="宋体"/>
                      <w:color w:val="000000"/>
                      <w:sz w:val="20"/>
                      <w:szCs w:val="21"/>
                    </w:rPr>
                  </w:pPr>
                  <w:r>
                    <w:rPr>
                      <w:rFonts w:hint="eastAsia" w:ascii="宋体" w:hAnsi="宋体"/>
                      <w:color w:val="000000"/>
                      <w:sz w:val="20"/>
                      <w:szCs w:val="21"/>
                    </w:rPr>
                    <w:t>5</w:t>
                  </w:r>
                </w:p>
              </w:tc>
              <w:tc>
                <w:tcPr>
                  <w:tcW w:w="1618" w:type="dxa"/>
                  <w:vAlign w:val="center"/>
                </w:tcPr>
                <w:p>
                  <w:pPr>
                    <w:adjustRightInd w:val="0"/>
                    <w:spacing w:after="50" w:line="320" w:lineRule="exact"/>
                    <w:jc w:val="center"/>
                    <w:outlineLvl w:val="1"/>
                    <w:rPr>
                      <w:rFonts w:eastAsia="黑体" w:cs="Calibri"/>
                      <w:sz w:val="20"/>
                      <w:szCs w:val="21"/>
                    </w:rPr>
                  </w:pPr>
                  <w:r>
                    <w:rPr>
                      <w:rFonts w:eastAsia="黑体" w:cs="Calibri"/>
                      <w:sz w:val="20"/>
                      <w:szCs w:val="21"/>
                    </w:rPr>
                    <w:t>Porous aromatic frameworks with anion-template-d pore apertures serving as polymeric sieves/</w:t>
                  </w:r>
                </w:p>
                <w:p>
                  <w:pPr>
                    <w:adjustRightInd w:val="0"/>
                    <w:spacing w:after="50" w:line="320" w:lineRule="exact"/>
                    <w:jc w:val="center"/>
                    <w:outlineLvl w:val="1"/>
                    <w:rPr>
                      <w:rFonts w:eastAsia="黑体" w:cs="Calibri"/>
                      <w:sz w:val="20"/>
                      <w:szCs w:val="21"/>
                    </w:rPr>
                  </w:pPr>
                  <w:r>
                    <w:rPr>
                      <w:rFonts w:eastAsia="黑体" w:cs="Calibri"/>
                      <w:sz w:val="20"/>
                      <w:szCs w:val="21"/>
                    </w:rPr>
                    <w:t>NATURE COMMUNICATIONS/</w:t>
                  </w:r>
                </w:p>
                <w:p>
                  <w:pPr>
                    <w:adjustRightInd w:val="0"/>
                    <w:spacing w:after="50" w:line="320" w:lineRule="exact"/>
                    <w:jc w:val="center"/>
                    <w:outlineLvl w:val="1"/>
                    <w:rPr>
                      <w:rFonts w:eastAsia="黑体" w:cs="Calibri"/>
                      <w:sz w:val="20"/>
                      <w:szCs w:val="21"/>
                    </w:rPr>
                  </w:pPr>
                  <w:r>
                    <w:rPr>
                      <w:rFonts w:eastAsia="黑体" w:cs="Calibri"/>
                      <w:sz w:val="20"/>
                      <w:szCs w:val="21"/>
                    </w:rPr>
                    <w:t>Yuan, Ye;</w:t>
                  </w:r>
                </w:p>
                <w:p>
                  <w:pPr>
                    <w:adjustRightInd w:val="0"/>
                    <w:spacing w:after="50" w:line="320" w:lineRule="exact"/>
                    <w:jc w:val="center"/>
                    <w:outlineLvl w:val="1"/>
                    <w:rPr>
                      <w:rFonts w:eastAsia="黑体" w:cs="Calibri"/>
                      <w:sz w:val="20"/>
                      <w:szCs w:val="21"/>
                    </w:rPr>
                  </w:pPr>
                  <w:r>
                    <w:rPr>
                      <w:rFonts w:eastAsia="黑体" w:cs="Calibri"/>
                      <w:sz w:val="20"/>
                      <w:szCs w:val="21"/>
                    </w:rPr>
                    <w:t>Sun, Fuxing;</w:t>
                  </w:r>
                </w:p>
                <w:p>
                  <w:pPr>
                    <w:adjustRightInd w:val="0"/>
                    <w:spacing w:after="50" w:line="320" w:lineRule="exact"/>
                    <w:jc w:val="center"/>
                    <w:outlineLvl w:val="1"/>
                    <w:rPr>
                      <w:rFonts w:eastAsia="黑体" w:cs="Calibri"/>
                      <w:sz w:val="20"/>
                      <w:szCs w:val="21"/>
                    </w:rPr>
                  </w:pPr>
                  <w:r>
                    <w:rPr>
                      <w:rFonts w:eastAsia="黑体" w:cs="Calibri"/>
                      <w:sz w:val="20"/>
                      <w:szCs w:val="21"/>
                    </w:rPr>
                    <w:t>Li, Lina;</w:t>
                  </w:r>
                </w:p>
                <w:p>
                  <w:pPr>
                    <w:adjustRightInd w:val="0"/>
                    <w:spacing w:after="50" w:line="320" w:lineRule="exact"/>
                    <w:jc w:val="center"/>
                    <w:outlineLvl w:val="1"/>
                    <w:rPr>
                      <w:rFonts w:eastAsia="黑体" w:cs="Calibri"/>
                      <w:sz w:val="20"/>
                      <w:szCs w:val="21"/>
                    </w:rPr>
                  </w:pPr>
                  <w:r>
                    <w:rPr>
                      <w:rFonts w:eastAsia="黑体" w:cs="Calibri"/>
                      <w:sz w:val="20"/>
                      <w:szCs w:val="21"/>
                    </w:rPr>
                    <w:t>Cui, Peng;</w:t>
                  </w:r>
                </w:p>
                <w:p>
                  <w:pPr>
                    <w:adjustRightInd w:val="0"/>
                    <w:spacing w:after="50" w:line="320" w:lineRule="exact"/>
                    <w:jc w:val="center"/>
                    <w:outlineLvl w:val="1"/>
                    <w:rPr>
                      <w:rFonts w:eastAsia="黑体" w:cs="Calibri"/>
                      <w:sz w:val="20"/>
                      <w:szCs w:val="21"/>
                    </w:rPr>
                  </w:pPr>
                  <w:r>
                    <w:rPr>
                      <w:rFonts w:eastAsia="黑体" w:cs="Calibri"/>
                      <w:sz w:val="20"/>
                      <w:szCs w:val="21"/>
                    </w:rPr>
                    <w:t>Zhu, Guangshan</w:t>
                  </w:r>
                </w:p>
              </w:tc>
              <w:tc>
                <w:tcPr>
                  <w:tcW w:w="959" w:type="dxa"/>
                  <w:vAlign w:val="center"/>
                </w:tcPr>
                <w:p>
                  <w:pPr>
                    <w:adjustRightInd w:val="0"/>
                    <w:spacing w:after="50" w:line="320" w:lineRule="exact"/>
                    <w:jc w:val="center"/>
                    <w:outlineLvl w:val="1"/>
                    <w:rPr>
                      <w:rFonts w:eastAsia="黑体" w:cs="Calibri"/>
                      <w:sz w:val="20"/>
                      <w:szCs w:val="21"/>
                    </w:rPr>
                  </w:pPr>
                  <w:r>
                    <w:rPr>
                      <w:rFonts w:eastAsia="黑体" w:cs="Calibri"/>
                      <w:sz w:val="20"/>
                      <w:szCs w:val="21"/>
                    </w:rPr>
                    <w:t>2014</w:t>
                  </w:r>
                  <w:r>
                    <w:rPr>
                      <w:rFonts w:hint="eastAsia" w:eastAsia="黑体" w:cs="Calibri"/>
                      <w:sz w:val="20"/>
                      <w:szCs w:val="21"/>
                    </w:rPr>
                    <w:t>年</w:t>
                  </w:r>
                </w:p>
                <w:p>
                  <w:pPr>
                    <w:adjustRightInd w:val="0"/>
                    <w:spacing w:after="50" w:line="320" w:lineRule="exact"/>
                    <w:jc w:val="center"/>
                    <w:outlineLvl w:val="1"/>
                    <w:rPr>
                      <w:rFonts w:eastAsia="黑体" w:cs="Calibri"/>
                      <w:sz w:val="20"/>
                      <w:szCs w:val="21"/>
                    </w:rPr>
                  </w:pPr>
                  <w:r>
                    <w:rPr>
                      <w:rFonts w:hint="eastAsia" w:eastAsia="黑体" w:cs="Calibri"/>
                      <w:sz w:val="20"/>
                      <w:szCs w:val="21"/>
                    </w:rPr>
                    <w:t>5卷</w:t>
                  </w:r>
                </w:p>
                <w:p>
                  <w:pPr>
                    <w:adjustRightInd w:val="0"/>
                    <w:spacing w:after="50" w:line="320" w:lineRule="exact"/>
                    <w:jc w:val="center"/>
                    <w:outlineLvl w:val="1"/>
                    <w:rPr>
                      <w:rFonts w:ascii="宋体" w:hAnsi="宋体"/>
                      <w:color w:val="000000"/>
                      <w:sz w:val="20"/>
                      <w:szCs w:val="21"/>
                    </w:rPr>
                  </w:pPr>
                  <w:r>
                    <w:rPr>
                      <w:rFonts w:hint="eastAsia" w:eastAsia="黑体" w:cs="Calibri"/>
                      <w:sz w:val="20"/>
                      <w:szCs w:val="21"/>
                    </w:rPr>
                    <w:t>文献号</w:t>
                  </w:r>
                  <w:r>
                    <w:rPr>
                      <w:rFonts w:eastAsia="黑体" w:cs="Calibri"/>
                      <w:sz w:val="20"/>
                      <w:szCs w:val="21"/>
                    </w:rPr>
                    <w:t>4260</w:t>
                  </w:r>
                  <w:r>
                    <w:rPr>
                      <w:rFonts w:ascii="宋体" w:hAnsi="宋体"/>
                      <w:color w:val="000000"/>
                      <w:sz w:val="20"/>
                      <w:szCs w:val="21"/>
                    </w:rPr>
                    <w:t xml:space="preserve"> </w:t>
                  </w:r>
                </w:p>
              </w:tc>
              <w:tc>
                <w:tcPr>
                  <w:tcW w:w="825" w:type="dxa"/>
                  <w:vAlign w:val="center"/>
                </w:tcPr>
                <w:p>
                  <w:pPr>
                    <w:adjustRightInd w:val="0"/>
                    <w:spacing w:after="50" w:line="320" w:lineRule="exact"/>
                    <w:jc w:val="center"/>
                    <w:outlineLvl w:val="1"/>
                    <w:rPr>
                      <w:rFonts w:ascii="宋体" w:hAnsi="宋体"/>
                      <w:color w:val="000000"/>
                      <w:sz w:val="20"/>
                      <w:szCs w:val="21"/>
                    </w:rPr>
                  </w:pPr>
                  <w:r>
                    <w:rPr>
                      <w:rFonts w:eastAsia="黑体" w:cs="Calibri"/>
                      <w:sz w:val="20"/>
                      <w:szCs w:val="21"/>
                    </w:rPr>
                    <w:t>2014</w:t>
                  </w:r>
                  <w:r>
                    <w:rPr>
                      <w:rFonts w:hint="eastAsia" w:eastAsia="黑体" w:cs="Calibri"/>
                      <w:sz w:val="20"/>
                      <w:szCs w:val="21"/>
                    </w:rPr>
                    <w:t>年6月25日</w:t>
                  </w:r>
                </w:p>
              </w:tc>
              <w:tc>
                <w:tcPr>
                  <w:tcW w:w="850" w:type="dxa"/>
                  <w:vAlign w:val="center"/>
                </w:tcPr>
                <w:p>
                  <w:pPr>
                    <w:adjustRightInd w:val="0"/>
                    <w:spacing w:after="50" w:line="320" w:lineRule="exact"/>
                    <w:jc w:val="center"/>
                    <w:outlineLvl w:val="1"/>
                    <w:rPr>
                      <w:rFonts w:ascii="宋体" w:hAnsi="宋体"/>
                      <w:color w:val="000000"/>
                      <w:sz w:val="20"/>
                      <w:szCs w:val="21"/>
                    </w:rPr>
                  </w:pPr>
                  <w:r>
                    <w:rPr>
                      <w:rFonts w:hint="eastAsia" w:ascii="宋体" w:hAnsi="宋体"/>
                      <w:color w:val="000000"/>
                      <w:sz w:val="20"/>
                      <w:szCs w:val="21"/>
                    </w:rPr>
                    <w:t>朱广山</w:t>
                  </w:r>
                </w:p>
              </w:tc>
              <w:tc>
                <w:tcPr>
                  <w:tcW w:w="810" w:type="dxa"/>
                  <w:vAlign w:val="center"/>
                </w:tcPr>
                <w:p>
                  <w:pPr>
                    <w:adjustRightInd w:val="0"/>
                    <w:spacing w:after="50" w:line="320" w:lineRule="exact"/>
                    <w:jc w:val="center"/>
                    <w:outlineLvl w:val="1"/>
                    <w:rPr>
                      <w:rFonts w:ascii="宋体" w:hAnsi="宋体"/>
                      <w:color w:val="000000"/>
                      <w:sz w:val="20"/>
                      <w:szCs w:val="21"/>
                    </w:rPr>
                  </w:pPr>
                  <w:r>
                    <w:rPr>
                      <w:rFonts w:hint="eastAsia" w:ascii="宋体" w:hAnsi="宋体"/>
                      <w:color w:val="000000"/>
                      <w:sz w:val="20"/>
                      <w:szCs w:val="21"/>
                    </w:rPr>
                    <w:t>元野</w:t>
                  </w:r>
                </w:p>
              </w:tc>
              <w:tc>
                <w:tcPr>
                  <w:tcW w:w="878" w:type="dxa"/>
                  <w:vAlign w:val="center"/>
                </w:tcPr>
                <w:p>
                  <w:pPr>
                    <w:adjustRightInd w:val="0"/>
                    <w:spacing w:after="50" w:line="320" w:lineRule="exact"/>
                    <w:jc w:val="center"/>
                    <w:outlineLvl w:val="1"/>
                    <w:rPr>
                      <w:rFonts w:ascii="宋体" w:hAnsi="宋体"/>
                      <w:color w:val="000000"/>
                      <w:sz w:val="20"/>
                      <w:szCs w:val="21"/>
                    </w:rPr>
                  </w:pPr>
                  <w:r>
                    <w:rPr>
                      <w:rFonts w:hint="eastAsia" w:ascii="宋体" w:hAnsi="宋体"/>
                      <w:color w:val="000000"/>
                      <w:sz w:val="20"/>
                      <w:szCs w:val="21"/>
                    </w:rPr>
                    <w:t>元野</w:t>
                  </w:r>
                </w:p>
                <w:p>
                  <w:pPr>
                    <w:adjustRightInd w:val="0"/>
                    <w:spacing w:after="50" w:line="320" w:lineRule="exact"/>
                    <w:jc w:val="center"/>
                    <w:outlineLvl w:val="1"/>
                    <w:rPr>
                      <w:rFonts w:ascii="宋体" w:hAnsi="宋体"/>
                      <w:color w:val="000000"/>
                      <w:sz w:val="20"/>
                      <w:szCs w:val="21"/>
                    </w:rPr>
                  </w:pPr>
                  <w:r>
                    <w:rPr>
                      <w:rFonts w:hint="eastAsia" w:ascii="宋体" w:hAnsi="宋体"/>
                      <w:color w:val="000000"/>
                      <w:sz w:val="20"/>
                      <w:szCs w:val="21"/>
                    </w:rPr>
                    <w:t>孙福兴</w:t>
                  </w:r>
                </w:p>
                <w:p>
                  <w:pPr>
                    <w:adjustRightInd w:val="0"/>
                    <w:spacing w:after="50" w:line="320" w:lineRule="exact"/>
                    <w:jc w:val="center"/>
                    <w:outlineLvl w:val="1"/>
                    <w:rPr>
                      <w:rFonts w:ascii="宋体" w:hAnsi="宋体"/>
                      <w:color w:val="000000"/>
                      <w:sz w:val="20"/>
                      <w:szCs w:val="21"/>
                    </w:rPr>
                  </w:pPr>
                  <w:r>
                    <w:rPr>
                      <w:rFonts w:hint="eastAsia" w:ascii="宋体" w:hAnsi="宋体"/>
                      <w:color w:val="000000"/>
                      <w:sz w:val="20"/>
                      <w:szCs w:val="21"/>
                    </w:rPr>
                    <w:t>李莉娜</w:t>
                  </w:r>
                </w:p>
                <w:p>
                  <w:pPr>
                    <w:adjustRightInd w:val="0"/>
                    <w:spacing w:after="50" w:line="320" w:lineRule="exact"/>
                    <w:jc w:val="center"/>
                    <w:outlineLvl w:val="1"/>
                    <w:rPr>
                      <w:rFonts w:ascii="宋体" w:hAnsi="宋体"/>
                      <w:color w:val="000000"/>
                      <w:sz w:val="20"/>
                      <w:szCs w:val="21"/>
                    </w:rPr>
                  </w:pPr>
                  <w:r>
                    <w:rPr>
                      <w:rFonts w:hint="eastAsia" w:ascii="宋体" w:hAnsi="宋体"/>
                      <w:color w:val="000000"/>
                      <w:sz w:val="20"/>
                      <w:szCs w:val="21"/>
                    </w:rPr>
                    <w:t>崔鹏</w:t>
                  </w:r>
                </w:p>
                <w:p>
                  <w:pPr>
                    <w:adjustRightInd w:val="0"/>
                    <w:spacing w:after="50" w:line="320" w:lineRule="exact"/>
                    <w:jc w:val="center"/>
                    <w:outlineLvl w:val="1"/>
                    <w:rPr>
                      <w:rFonts w:ascii="宋体" w:hAnsi="宋体"/>
                      <w:color w:val="000000"/>
                      <w:sz w:val="20"/>
                      <w:szCs w:val="21"/>
                    </w:rPr>
                  </w:pPr>
                  <w:r>
                    <w:rPr>
                      <w:rFonts w:hint="eastAsia" w:ascii="宋体" w:hAnsi="宋体"/>
                      <w:color w:val="000000"/>
                      <w:sz w:val="20"/>
                      <w:szCs w:val="21"/>
                    </w:rPr>
                    <w:t>朱广山</w:t>
                  </w:r>
                </w:p>
              </w:tc>
              <w:tc>
                <w:tcPr>
                  <w:tcW w:w="851" w:type="dxa"/>
                  <w:vAlign w:val="center"/>
                </w:tcPr>
                <w:p>
                  <w:pPr>
                    <w:jc w:val="center"/>
                    <w:rPr>
                      <w:rFonts w:eastAsia="黑体" w:cs="Calibri"/>
                      <w:sz w:val="20"/>
                      <w:szCs w:val="21"/>
                    </w:rPr>
                  </w:pPr>
                  <w:r>
                    <w:rPr>
                      <w:rFonts w:eastAsia="黑体" w:cs="Calibri"/>
                      <w:sz w:val="20"/>
                      <w:szCs w:val="21"/>
                    </w:rPr>
                    <w:t>88</w:t>
                  </w:r>
                </w:p>
              </w:tc>
              <w:tc>
                <w:tcPr>
                  <w:tcW w:w="850" w:type="dxa"/>
                  <w:vAlign w:val="center"/>
                </w:tcPr>
                <w:p>
                  <w:pPr>
                    <w:adjustRightInd w:val="0"/>
                    <w:spacing w:after="50" w:line="320" w:lineRule="exact"/>
                    <w:jc w:val="center"/>
                    <w:outlineLvl w:val="1"/>
                    <w:rPr>
                      <w:rFonts w:eastAsia="黑体" w:cs="Calibri"/>
                      <w:sz w:val="18"/>
                      <w:szCs w:val="18"/>
                    </w:rPr>
                  </w:pPr>
                  <w:r>
                    <w:rPr>
                      <w:rFonts w:hint="eastAsia" w:eastAsia="黑体" w:cs="Calibri"/>
                      <w:sz w:val="18"/>
                      <w:szCs w:val="18"/>
                    </w:rPr>
                    <w:t>SCI-E</w:t>
                  </w:r>
                </w:p>
                <w:p>
                  <w:pPr>
                    <w:adjustRightInd w:val="0"/>
                    <w:spacing w:after="50" w:line="320" w:lineRule="exact"/>
                    <w:jc w:val="center"/>
                    <w:outlineLvl w:val="1"/>
                    <w:rPr>
                      <w:rFonts w:eastAsia="黑体" w:cs="Calibri"/>
                      <w:sz w:val="18"/>
                      <w:szCs w:val="18"/>
                    </w:rPr>
                  </w:pPr>
                  <w:r>
                    <w:rPr>
                      <w:rFonts w:hint="eastAsia" w:eastAsia="黑体" w:cs="Calibri"/>
                      <w:sz w:val="18"/>
                      <w:szCs w:val="18"/>
                    </w:rPr>
                    <w:t>SSCI</w:t>
                  </w:r>
                </w:p>
                <w:p>
                  <w:pPr>
                    <w:adjustRightInd w:val="0"/>
                    <w:spacing w:after="50" w:line="320" w:lineRule="exact"/>
                    <w:jc w:val="center"/>
                    <w:outlineLvl w:val="1"/>
                    <w:rPr>
                      <w:rFonts w:eastAsia="黑体" w:cs="Calibri"/>
                      <w:sz w:val="18"/>
                      <w:szCs w:val="18"/>
                    </w:rPr>
                  </w:pPr>
                  <w:r>
                    <w:rPr>
                      <w:rFonts w:hint="eastAsia" w:eastAsia="黑体" w:cs="Calibri"/>
                      <w:sz w:val="18"/>
                      <w:szCs w:val="18"/>
                    </w:rPr>
                    <w:t>A&amp;HCI</w:t>
                  </w:r>
                </w:p>
                <w:p>
                  <w:pPr>
                    <w:adjustRightInd w:val="0"/>
                    <w:spacing w:after="50" w:line="320" w:lineRule="exact"/>
                    <w:jc w:val="center"/>
                    <w:outlineLvl w:val="1"/>
                    <w:rPr>
                      <w:rFonts w:eastAsia="黑体" w:cs="Calibri"/>
                      <w:sz w:val="18"/>
                      <w:szCs w:val="18"/>
                    </w:rPr>
                  </w:pPr>
                  <w:r>
                    <w:rPr>
                      <w:rFonts w:hint="eastAsia" w:eastAsia="黑体" w:cs="Calibri"/>
                      <w:sz w:val="18"/>
                      <w:szCs w:val="18"/>
                    </w:rPr>
                    <w:t>ESCI</w:t>
                  </w:r>
                </w:p>
                <w:p>
                  <w:pPr>
                    <w:adjustRightInd w:val="0"/>
                    <w:spacing w:after="50" w:line="320" w:lineRule="exact"/>
                    <w:jc w:val="center"/>
                    <w:outlineLvl w:val="1"/>
                    <w:rPr>
                      <w:rFonts w:eastAsia="黑体" w:cs="Calibri"/>
                      <w:sz w:val="18"/>
                      <w:szCs w:val="18"/>
                    </w:rPr>
                  </w:pPr>
                  <w:r>
                    <w:rPr>
                      <w:rFonts w:hint="eastAsia" w:eastAsia="黑体" w:cs="Calibri"/>
                      <w:sz w:val="18"/>
                      <w:szCs w:val="18"/>
                    </w:rPr>
                    <w:t>CPCI-S</w:t>
                  </w:r>
                </w:p>
                <w:p>
                  <w:pPr>
                    <w:adjustRightInd w:val="0"/>
                    <w:spacing w:after="50" w:line="320" w:lineRule="exact"/>
                    <w:jc w:val="center"/>
                    <w:outlineLvl w:val="1"/>
                    <w:rPr>
                      <w:rFonts w:eastAsia="黑体" w:cs="Calibri"/>
                      <w:sz w:val="18"/>
                      <w:szCs w:val="18"/>
                    </w:rPr>
                  </w:pPr>
                  <w:r>
                    <w:rPr>
                      <w:rFonts w:hint="eastAsia" w:eastAsia="黑体" w:cs="Calibri"/>
                      <w:sz w:val="18"/>
                      <w:szCs w:val="18"/>
                    </w:rPr>
                    <w:t>CPCI-SSH</w:t>
                  </w:r>
                </w:p>
                <w:p>
                  <w:pPr>
                    <w:adjustRightInd w:val="0"/>
                    <w:spacing w:after="50" w:line="320" w:lineRule="exact"/>
                    <w:jc w:val="center"/>
                    <w:outlineLvl w:val="1"/>
                    <w:rPr>
                      <w:rFonts w:eastAsia="黑体" w:cs="Calibri"/>
                      <w:sz w:val="18"/>
                      <w:szCs w:val="18"/>
                    </w:rPr>
                  </w:pPr>
                  <w:r>
                    <w:rPr>
                      <w:rFonts w:hint="eastAsia" w:eastAsia="黑体" w:cs="Calibri"/>
                      <w:sz w:val="18"/>
                      <w:szCs w:val="18"/>
                    </w:rPr>
                    <w:t>BKCI-S</w:t>
                  </w:r>
                </w:p>
                <w:p>
                  <w:pPr>
                    <w:adjustRightInd w:val="0"/>
                    <w:spacing w:after="50" w:line="320" w:lineRule="exact"/>
                    <w:jc w:val="center"/>
                    <w:outlineLvl w:val="1"/>
                    <w:rPr>
                      <w:rFonts w:eastAsia="黑体" w:cs="Calibri"/>
                      <w:sz w:val="18"/>
                      <w:szCs w:val="18"/>
                    </w:rPr>
                  </w:pPr>
                  <w:r>
                    <w:rPr>
                      <w:rFonts w:hint="eastAsia" w:eastAsia="黑体" w:cs="Calibri"/>
                      <w:sz w:val="18"/>
                      <w:szCs w:val="18"/>
                    </w:rPr>
                    <w:t>BKCI-SSH</w:t>
                  </w:r>
                </w:p>
                <w:p>
                  <w:pPr>
                    <w:adjustRightInd w:val="0"/>
                    <w:spacing w:after="50" w:line="320" w:lineRule="exact"/>
                    <w:jc w:val="center"/>
                    <w:outlineLvl w:val="1"/>
                    <w:rPr>
                      <w:rFonts w:ascii="宋体" w:hAnsi="宋体"/>
                      <w:color w:val="000000"/>
                      <w:sz w:val="20"/>
                      <w:szCs w:val="21"/>
                    </w:rPr>
                  </w:pPr>
                  <w:r>
                    <w:rPr>
                      <w:rFonts w:hint="eastAsia" w:eastAsia="黑体" w:cs="Calibri"/>
                      <w:sz w:val="18"/>
                      <w:szCs w:val="18"/>
                    </w:rPr>
                    <w:t>CNKI</w:t>
                  </w:r>
                </w:p>
              </w:tc>
              <w:tc>
                <w:tcPr>
                  <w:tcW w:w="989" w:type="dxa"/>
                  <w:vAlign w:val="center"/>
                </w:tcPr>
                <w:p>
                  <w:pPr>
                    <w:adjustRightInd w:val="0"/>
                    <w:spacing w:after="50" w:line="320" w:lineRule="exact"/>
                    <w:jc w:val="center"/>
                    <w:outlineLvl w:val="1"/>
                    <w:rPr>
                      <w:rFonts w:ascii="宋体" w:hAnsi="宋体"/>
                      <w:color w:val="000000"/>
                      <w:sz w:val="20"/>
                      <w:szCs w:val="21"/>
                    </w:rPr>
                  </w:pPr>
                  <w:r>
                    <w:rPr>
                      <w:rFonts w:hint="eastAsia" w:ascii="宋体" w:hAnsi="宋体"/>
                      <w:color w:val="000000"/>
                      <w:sz w:val="20"/>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48" w:hRule="exact"/>
                <w:jc w:val="center"/>
              </w:trPr>
              <w:tc>
                <w:tcPr>
                  <w:tcW w:w="779" w:type="dxa"/>
                  <w:vAlign w:val="center"/>
                </w:tcPr>
                <w:p>
                  <w:pPr>
                    <w:adjustRightInd w:val="0"/>
                    <w:spacing w:after="50" w:line="320" w:lineRule="exact"/>
                    <w:jc w:val="center"/>
                    <w:outlineLvl w:val="1"/>
                    <w:rPr>
                      <w:rFonts w:ascii="宋体" w:hAnsi="宋体"/>
                      <w:color w:val="000000"/>
                      <w:sz w:val="20"/>
                      <w:szCs w:val="21"/>
                    </w:rPr>
                  </w:pPr>
                  <w:r>
                    <w:rPr>
                      <w:rFonts w:hint="eastAsia" w:ascii="宋体" w:hAnsi="宋体"/>
                      <w:color w:val="000000"/>
                      <w:sz w:val="20"/>
                      <w:szCs w:val="21"/>
                    </w:rPr>
                    <w:t>6</w:t>
                  </w:r>
                </w:p>
              </w:tc>
              <w:tc>
                <w:tcPr>
                  <w:tcW w:w="1618" w:type="dxa"/>
                  <w:vAlign w:val="center"/>
                </w:tcPr>
                <w:p>
                  <w:pPr>
                    <w:adjustRightInd w:val="0"/>
                    <w:spacing w:after="50" w:line="320" w:lineRule="exact"/>
                    <w:jc w:val="center"/>
                    <w:outlineLvl w:val="1"/>
                    <w:rPr>
                      <w:rFonts w:eastAsia="黑体" w:cs="Calibri"/>
                      <w:sz w:val="20"/>
                      <w:szCs w:val="20"/>
                    </w:rPr>
                  </w:pPr>
                  <w:r>
                    <w:rPr>
                      <w:rFonts w:eastAsia="黑体" w:cs="Calibri"/>
                      <w:sz w:val="20"/>
                      <w:szCs w:val="20"/>
                    </w:rPr>
                    <w:t>Targeted synthesis of a 2D ordered porous organic framework for drug release/</w:t>
                  </w:r>
                </w:p>
                <w:p>
                  <w:pPr>
                    <w:adjustRightInd w:val="0"/>
                    <w:spacing w:after="50" w:line="320" w:lineRule="exact"/>
                    <w:jc w:val="center"/>
                    <w:outlineLvl w:val="1"/>
                    <w:rPr>
                      <w:rFonts w:eastAsia="黑体" w:cs="Calibri"/>
                      <w:sz w:val="20"/>
                      <w:szCs w:val="20"/>
                    </w:rPr>
                  </w:pPr>
                  <w:r>
                    <w:rPr>
                      <w:rFonts w:eastAsia="黑体" w:cs="Calibri"/>
                      <w:sz w:val="20"/>
                      <w:szCs w:val="20"/>
                    </w:rPr>
                    <w:t xml:space="preserve">CHEMICAL </w:t>
                  </w:r>
                  <w:r>
                    <w:rPr>
                      <w:rFonts w:hint="eastAsia" w:eastAsia="黑体" w:cs="Calibri"/>
                      <w:sz w:val="20"/>
                      <w:szCs w:val="20"/>
                    </w:rPr>
                    <w:t>C</w:t>
                  </w:r>
                  <w:r>
                    <w:rPr>
                      <w:rFonts w:eastAsia="黑体" w:cs="Calibri"/>
                      <w:sz w:val="20"/>
                      <w:szCs w:val="20"/>
                    </w:rPr>
                    <w:t>OMMUNICATIONS/</w:t>
                  </w:r>
                </w:p>
                <w:p>
                  <w:pPr>
                    <w:adjustRightInd w:val="0"/>
                    <w:spacing w:after="50" w:line="320" w:lineRule="exact"/>
                    <w:jc w:val="center"/>
                    <w:outlineLvl w:val="1"/>
                    <w:rPr>
                      <w:rFonts w:eastAsia="黑体" w:cs="Calibri"/>
                      <w:sz w:val="20"/>
                      <w:szCs w:val="20"/>
                    </w:rPr>
                  </w:pPr>
                  <w:r>
                    <w:rPr>
                      <w:rFonts w:eastAsia="黑体" w:cs="Calibri"/>
                      <w:sz w:val="20"/>
                      <w:szCs w:val="20"/>
                    </w:rPr>
                    <w:t>Zhao, Huanyu;</w:t>
                  </w:r>
                </w:p>
                <w:p>
                  <w:pPr>
                    <w:adjustRightInd w:val="0"/>
                    <w:spacing w:after="50" w:line="320" w:lineRule="exact"/>
                    <w:jc w:val="center"/>
                    <w:outlineLvl w:val="1"/>
                    <w:rPr>
                      <w:rFonts w:eastAsia="黑体" w:cs="Calibri"/>
                      <w:sz w:val="20"/>
                      <w:szCs w:val="20"/>
                    </w:rPr>
                  </w:pPr>
                  <w:r>
                    <w:rPr>
                      <w:rFonts w:eastAsia="黑体" w:cs="Calibri"/>
                      <w:sz w:val="20"/>
                      <w:szCs w:val="20"/>
                    </w:rPr>
                    <w:t>Jin, Zhao;</w:t>
                  </w:r>
                </w:p>
                <w:p>
                  <w:pPr>
                    <w:adjustRightInd w:val="0"/>
                    <w:spacing w:after="50" w:line="320" w:lineRule="exact"/>
                    <w:jc w:val="center"/>
                    <w:outlineLvl w:val="1"/>
                    <w:rPr>
                      <w:rFonts w:eastAsia="黑体" w:cs="Calibri"/>
                      <w:sz w:val="20"/>
                      <w:szCs w:val="20"/>
                    </w:rPr>
                  </w:pPr>
                  <w:r>
                    <w:rPr>
                      <w:rFonts w:eastAsia="黑体" w:cs="Calibri"/>
                      <w:sz w:val="20"/>
                      <w:szCs w:val="20"/>
                    </w:rPr>
                    <w:t>Su, Hongmin; Jing, Xiaofei;</w:t>
                  </w:r>
                </w:p>
                <w:p>
                  <w:pPr>
                    <w:adjustRightInd w:val="0"/>
                    <w:spacing w:after="50" w:line="320" w:lineRule="exact"/>
                    <w:jc w:val="center"/>
                    <w:outlineLvl w:val="1"/>
                    <w:rPr>
                      <w:rFonts w:eastAsia="黑体" w:cs="Calibri"/>
                      <w:sz w:val="20"/>
                      <w:szCs w:val="20"/>
                    </w:rPr>
                  </w:pPr>
                  <w:r>
                    <w:rPr>
                      <w:rFonts w:eastAsia="黑体" w:cs="Calibri"/>
                      <w:sz w:val="20"/>
                      <w:szCs w:val="20"/>
                    </w:rPr>
                    <w:t xml:space="preserve">Sun, Fuxing; </w:t>
                  </w:r>
                </w:p>
                <w:p>
                  <w:pPr>
                    <w:adjustRightInd w:val="0"/>
                    <w:spacing w:after="50" w:line="320" w:lineRule="exact"/>
                    <w:jc w:val="center"/>
                    <w:outlineLvl w:val="1"/>
                    <w:rPr>
                      <w:rFonts w:ascii="宋体" w:hAnsi="宋体"/>
                      <w:color w:val="000000"/>
                      <w:sz w:val="18"/>
                      <w:szCs w:val="18"/>
                    </w:rPr>
                  </w:pPr>
                  <w:r>
                    <w:rPr>
                      <w:rFonts w:eastAsia="黑体" w:cs="Calibri"/>
                      <w:sz w:val="20"/>
                      <w:szCs w:val="20"/>
                    </w:rPr>
                    <w:t>Zh</w:t>
                  </w:r>
                  <w:r>
                    <w:rPr>
                      <w:rFonts w:hint="eastAsia" w:eastAsia="黑体" w:cs="Calibri"/>
                      <w:sz w:val="20"/>
                      <w:szCs w:val="20"/>
                    </w:rPr>
                    <w:t>u</w:t>
                  </w:r>
                  <w:r>
                    <w:rPr>
                      <w:rFonts w:eastAsia="黑体" w:cs="Calibri"/>
                      <w:sz w:val="20"/>
                      <w:szCs w:val="20"/>
                    </w:rPr>
                    <w:t>, Guangshan</w:t>
                  </w:r>
                </w:p>
              </w:tc>
              <w:tc>
                <w:tcPr>
                  <w:tcW w:w="959" w:type="dxa"/>
                  <w:vAlign w:val="center"/>
                </w:tcPr>
                <w:p>
                  <w:pPr>
                    <w:jc w:val="center"/>
                    <w:rPr>
                      <w:rFonts w:eastAsia="黑体" w:cs="Calibri"/>
                      <w:sz w:val="20"/>
                      <w:szCs w:val="21"/>
                    </w:rPr>
                  </w:pPr>
                  <w:r>
                    <w:rPr>
                      <w:rFonts w:eastAsia="黑体" w:cs="Calibri"/>
                      <w:sz w:val="20"/>
                      <w:szCs w:val="21"/>
                    </w:rPr>
                    <w:t>2011</w:t>
                  </w:r>
                  <w:r>
                    <w:rPr>
                      <w:rFonts w:hint="eastAsia" w:eastAsia="黑体" w:cs="Calibri"/>
                      <w:sz w:val="20"/>
                      <w:szCs w:val="21"/>
                    </w:rPr>
                    <w:t>年</w:t>
                  </w:r>
                  <w:r>
                    <w:rPr>
                      <w:rFonts w:eastAsia="黑体" w:cs="Calibri"/>
                      <w:sz w:val="20"/>
                      <w:szCs w:val="21"/>
                    </w:rPr>
                    <w:t>47</w:t>
                  </w:r>
                  <w:r>
                    <w:rPr>
                      <w:rFonts w:hint="eastAsia" w:eastAsia="黑体" w:cs="Calibri"/>
                      <w:sz w:val="20"/>
                      <w:szCs w:val="21"/>
                    </w:rPr>
                    <w:t>卷</w:t>
                  </w:r>
                  <w:r>
                    <w:rPr>
                      <w:rFonts w:eastAsia="黑体" w:cs="Calibri"/>
                      <w:sz w:val="20"/>
                      <w:szCs w:val="21"/>
                    </w:rPr>
                    <w:t>6389-</w:t>
                  </w:r>
                </w:p>
                <w:p>
                  <w:pPr>
                    <w:jc w:val="center"/>
                    <w:rPr>
                      <w:rFonts w:eastAsia="黑体" w:cs="Calibri"/>
                      <w:sz w:val="20"/>
                      <w:szCs w:val="21"/>
                    </w:rPr>
                  </w:pPr>
                  <w:r>
                    <w:rPr>
                      <w:rFonts w:eastAsia="黑体" w:cs="Calibri"/>
                      <w:sz w:val="20"/>
                      <w:szCs w:val="21"/>
                    </w:rPr>
                    <w:t>6391</w:t>
                  </w:r>
                  <w:r>
                    <w:rPr>
                      <w:rFonts w:hint="eastAsia" w:eastAsia="黑体" w:cs="Calibri"/>
                      <w:sz w:val="20"/>
                      <w:szCs w:val="21"/>
                    </w:rPr>
                    <w:t>页</w:t>
                  </w:r>
                </w:p>
              </w:tc>
              <w:tc>
                <w:tcPr>
                  <w:tcW w:w="825" w:type="dxa"/>
                  <w:vAlign w:val="center"/>
                </w:tcPr>
                <w:p>
                  <w:pPr>
                    <w:jc w:val="center"/>
                    <w:rPr>
                      <w:rFonts w:eastAsia="黑体" w:cs="Calibri"/>
                      <w:sz w:val="20"/>
                      <w:szCs w:val="21"/>
                    </w:rPr>
                  </w:pPr>
                  <w:r>
                    <w:rPr>
                      <w:rFonts w:eastAsia="黑体" w:cs="Calibri"/>
                      <w:sz w:val="20"/>
                      <w:szCs w:val="21"/>
                    </w:rPr>
                    <w:t>2011</w:t>
                  </w:r>
                  <w:r>
                    <w:rPr>
                      <w:rFonts w:hint="eastAsia" w:eastAsia="黑体" w:cs="Calibri"/>
                      <w:sz w:val="20"/>
                      <w:szCs w:val="21"/>
                    </w:rPr>
                    <w:t>年6月14日</w:t>
                  </w:r>
                </w:p>
              </w:tc>
              <w:tc>
                <w:tcPr>
                  <w:tcW w:w="850" w:type="dxa"/>
                  <w:vAlign w:val="center"/>
                </w:tcPr>
                <w:p>
                  <w:pPr>
                    <w:adjustRightInd w:val="0"/>
                    <w:spacing w:after="50" w:line="320" w:lineRule="exact"/>
                    <w:jc w:val="center"/>
                    <w:outlineLvl w:val="1"/>
                    <w:rPr>
                      <w:rFonts w:ascii="宋体" w:hAnsi="宋体"/>
                      <w:color w:val="000000"/>
                      <w:sz w:val="20"/>
                      <w:szCs w:val="28"/>
                    </w:rPr>
                  </w:pPr>
                  <w:r>
                    <w:rPr>
                      <w:rFonts w:hint="eastAsia" w:ascii="宋体" w:hAnsi="宋体"/>
                      <w:color w:val="000000"/>
                      <w:sz w:val="20"/>
                      <w:szCs w:val="28"/>
                    </w:rPr>
                    <w:t>朱广山</w:t>
                  </w:r>
                </w:p>
              </w:tc>
              <w:tc>
                <w:tcPr>
                  <w:tcW w:w="810" w:type="dxa"/>
                  <w:vAlign w:val="center"/>
                </w:tcPr>
                <w:p>
                  <w:pPr>
                    <w:adjustRightInd w:val="0"/>
                    <w:spacing w:after="50" w:line="320" w:lineRule="exact"/>
                    <w:jc w:val="center"/>
                    <w:outlineLvl w:val="1"/>
                    <w:rPr>
                      <w:rFonts w:ascii="宋体" w:hAnsi="宋体"/>
                      <w:color w:val="000000"/>
                      <w:sz w:val="20"/>
                      <w:szCs w:val="28"/>
                    </w:rPr>
                  </w:pPr>
                  <w:r>
                    <w:rPr>
                      <w:rFonts w:hint="eastAsia" w:ascii="宋体" w:hAnsi="宋体"/>
                      <w:color w:val="000000"/>
                      <w:sz w:val="20"/>
                      <w:szCs w:val="28"/>
                    </w:rPr>
                    <w:t>赵环宇</w:t>
                  </w:r>
                </w:p>
              </w:tc>
              <w:tc>
                <w:tcPr>
                  <w:tcW w:w="878" w:type="dxa"/>
                  <w:vAlign w:val="center"/>
                </w:tcPr>
                <w:p>
                  <w:pPr>
                    <w:adjustRightInd w:val="0"/>
                    <w:spacing w:after="50" w:line="320" w:lineRule="exact"/>
                    <w:jc w:val="center"/>
                    <w:outlineLvl w:val="1"/>
                    <w:rPr>
                      <w:rFonts w:ascii="宋体" w:hAnsi="宋体"/>
                      <w:color w:val="000000"/>
                      <w:sz w:val="20"/>
                      <w:szCs w:val="28"/>
                    </w:rPr>
                  </w:pPr>
                  <w:r>
                    <w:rPr>
                      <w:rFonts w:hint="eastAsia" w:ascii="宋体" w:hAnsi="宋体"/>
                      <w:color w:val="000000"/>
                      <w:sz w:val="20"/>
                      <w:szCs w:val="28"/>
                    </w:rPr>
                    <w:t>赵环宇金钊</w:t>
                  </w:r>
                </w:p>
                <w:p>
                  <w:pPr>
                    <w:adjustRightInd w:val="0"/>
                    <w:spacing w:after="50" w:line="320" w:lineRule="exact"/>
                    <w:jc w:val="center"/>
                    <w:outlineLvl w:val="1"/>
                    <w:rPr>
                      <w:rFonts w:ascii="宋体" w:hAnsi="宋体"/>
                      <w:color w:val="000000"/>
                      <w:sz w:val="20"/>
                      <w:szCs w:val="28"/>
                    </w:rPr>
                  </w:pPr>
                  <w:r>
                    <w:rPr>
                      <w:rFonts w:hint="eastAsia" w:ascii="宋体" w:hAnsi="宋体"/>
                      <w:color w:val="000000"/>
                      <w:sz w:val="20"/>
                      <w:szCs w:val="28"/>
                    </w:rPr>
                    <w:t>苏红敏</w:t>
                  </w:r>
                </w:p>
                <w:p>
                  <w:pPr>
                    <w:adjustRightInd w:val="0"/>
                    <w:spacing w:after="50" w:line="320" w:lineRule="exact"/>
                    <w:jc w:val="center"/>
                    <w:outlineLvl w:val="1"/>
                    <w:rPr>
                      <w:rFonts w:ascii="宋体" w:hAnsi="宋体"/>
                      <w:color w:val="000000"/>
                      <w:sz w:val="20"/>
                      <w:szCs w:val="28"/>
                    </w:rPr>
                  </w:pPr>
                  <w:r>
                    <w:rPr>
                      <w:rFonts w:hint="eastAsia" w:ascii="宋体" w:hAnsi="宋体"/>
                      <w:color w:val="000000"/>
                      <w:sz w:val="20"/>
                      <w:szCs w:val="28"/>
                    </w:rPr>
                    <w:t>景晓飞</w:t>
                  </w:r>
                </w:p>
                <w:p>
                  <w:pPr>
                    <w:adjustRightInd w:val="0"/>
                    <w:spacing w:after="50" w:line="320" w:lineRule="exact"/>
                    <w:jc w:val="center"/>
                    <w:outlineLvl w:val="1"/>
                    <w:rPr>
                      <w:rFonts w:ascii="宋体" w:hAnsi="宋体"/>
                      <w:color w:val="000000"/>
                      <w:sz w:val="20"/>
                      <w:szCs w:val="28"/>
                    </w:rPr>
                  </w:pPr>
                  <w:r>
                    <w:rPr>
                      <w:rFonts w:hint="eastAsia" w:ascii="宋体" w:hAnsi="宋体"/>
                      <w:color w:val="000000"/>
                      <w:sz w:val="20"/>
                      <w:szCs w:val="28"/>
                    </w:rPr>
                    <w:t>孙福兴</w:t>
                  </w:r>
                </w:p>
                <w:p>
                  <w:pPr>
                    <w:adjustRightInd w:val="0"/>
                    <w:spacing w:after="50" w:line="320" w:lineRule="exact"/>
                    <w:jc w:val="center"/>
                    <w:outlineLvl w:val="1"/>
                    <w:rPr>
                      <w:rFonts w:ascii="宋体" w:hAnsi="宋体"/>
                      <w:color w:val="000000"/>
                      <w:sz w:val="20"/>
                      <w:szCs w:val="28"/>
                    </w:rPr>
                  </w:pPr>
                  <w:r>
                    <w:rPr>
                      <w:rFonts w:hint="eastAsia" w:ascii="宋体" w:hAnsi="宋体"/>
                      <w:color w:val="000000"/>
                      <w:sz w:val="20"/>
                      <w:szCs w:val="28"/>
                    </w:rPr>
                    <w:t>朱广山</w:t>
                  </w:r>
                </w:p>
              </w:tc>
              <w:tc>
                <w:tcPr>
                  <w:tcW w:w="851" w:type="dxa"/>
                  <w:vAlign w:val="center"/>
                </w:tcPr>
                <w:p>
                  <w:pPr>
                    <w:jc w:val="center"/>
                    <w:rPr>
                      <w:rFonts w:ascii="宋体" w:hAnsi="宋体"/>
                      <w:color w:val="000000"/>
                      <w:sz w:val="20"/>
                      <w:szCs w:val="28"/>
                    </w:rPr>
                  </w:pPr>
                  <w:r>
                    <w:rPr>
                      <w:rFonts w:eastAsia="黑体" w:cs="Calibri"/>
                      <w:sz w:val="20"/>
                      <w:szCs w:val="21"/>
                    </w:rPr>
                    <w:t>137</w:t>
                  </w:r>
                </w:p>
              </w:tc>
              <w:tc>
                <w:tcPr>
                  <w:tcW w:w="850" w:type="dxa"/>
                  <w:vAlign w:val="center"/>
                </w:tcPr>
                <w:p>
                  <w:pPr>
                    <w:adjustRightInd w:val="0"/>
                    <w:spacing w:after="50" w:line="320" w:lineRule="exact"/>
                    <w:jc w:val="center"/>
                    <w:outlineLvl w:val="1"/>
                    <w:rPr>
                      <w:rFonts w:eastAsia="黑体" w:cs="Calibri"/>
                      <w:sz w:val="18"/>
                      <w:szCs w:val="18"/>
                    </w:rPr>
                  </w:pPr>
                  <w:r>
                    <w:rPr>
                      <w:rFonts w:hint="eastAsia" w:eastAsia="黑体" w:cs="Calibri"/>
                      <w:sz w:val="18"/>
                      <w:szCs w:val="18"/>
                    </w:rPr>
                    <w:t>SCI-E</w:t>
                  </w:r>
                </w:p>
                <w:p>
                  <w:pPr>
                    <w:adjustRightInd w:val="0"/>
                    <w:spacing w:after="50" w:line="320" w:lineRule="exact"/>
                    <w:jc w:val="center"/>
                    <w:outlineLvl w:val="1"/>
                    <w:rPr>
                      <w:rFonts w:eastAsia="黑体" w:cs="Calibri"/>
                      <w:sz w:val="18"/>
                      <w:szCs w:val="18"/>
                    </w:rPr>
                  </w:pPr>
                  <w:r>
                    <w:rPr>
                      <w:rFonts w:hint="eastAsia" w:eastAsia="黑体" w:cs="Calibri"/>
                      <w:sz w:val="18"/>
                      <w:szCs w:val="18"/>
                    </w:rPr>
                    <w:t>SSCI</w:t>
                  </w:r>
                </w:p>
                <w:p>
                  <w:pPr>
                    <w:adjustRightInd w:val="0"/>
                    <w:spacing w:after="50" w:line="320" w:lineRule="exact"/>
                    <w:jc w:val="center"/>
                    <w:outlineLvl w:val="1"/>
                    <w:rPr>
                      <w:rFonts w:eastAsia="黑体" w:cs="Calibri"/>
                      <w:sz w:val="18"/>
                      <w:szCs w:val="18"/>
                    </w:rPr>
                  </w:pPr>
                  <w:r>
                    <w:rPr>
                      <w:rFonts w:hint="eastAsia" w:eastAsia="黑体" w:cs="Calibri"/>
                      <w:sz w:val="18"/>
                      <w:szCs w:val="18"/>
                    </w:rPr>
                    <w:t>A&amp;HCI</w:t>
                  </w:r>
                </w:p>
                <w:p>
                  <w:pPr>
                    <w:adjustRightInd w:val="0"/>
                    <w:spacing w:after="50" w:line="320" w:lineRule="exact"/>
                    <w:jc w:val="center"/>
                    <w:outlineLvl w:val="1"/>
                    <w:rPr>
                      <w:rFonts w:eastAsia="黑体" w:cs="Calibri"/>
                      <w:sz w:val="18"/>
                      <w:szCs w:val="18"/>
                    </w:rPr>
                  </w:pPr>
                  <w:r>
                    <w:rPr>
                      <w:rFonts w:hint="eastAsia" w:eastAsia="黑体" w:cs="Calibri"/>
                      <w:sz w:val="18"/>
                      <w:szCs w:val="18"/>
                    </w:rPr>
                    <w:t>ESCI</w:t>
                  </w:r>
                </w:p>
                <w:p>
                  <w:pPr>
                    <w:adjustRightInd w:val="0"/>
                    <w:spacing w:after="50" w:line="320" w:lineRule="exact"/>
                    <w:jc w:val="center"/>
                    <w:outlineLvl w:val="1"/>
                    <w:rPr>
                      <w:rFonts w:eastAsia="黑体" w:cs="Calibri"/>
                      <w:sz w:val="18"/>
                      <w:szCs w:val="18"/>
                    </w:rPr>
                  </w:pPr>
                  <w:r>
                    <w:rPr>
                      <w:rFonts w:hint="eastAsia" w:eastAsia="黑体" w:cs="Calibri"/>
                      <w:sz w:val="18"/>
                      <w:szCs w:val="18"/>
                    </w:rPr>
                    <w:t>CPCI-S</w:t>
                  </w:r>
                </w:p>
                <w:p>
                  <w:pPr>
                    <w:adjustRightInd w:val="0"/>
                    <w:spacing w:after="50" w:line="320" w:lineRule="exact"/>
                    <w:jc w:val="center"/>
                    <w:outlineLvl w:val="1"/>
                    <w:rPr>
                      <w:rFonts w:eastAsia="黑体" w:cs="Calibri"/>
                      <w:sz w:val="18"/>
                      <w:szCs w:val="18"/>
                    </w:rPr>
                  </w:pPr>
                  <w:r>
                    <w:rPr>
                      <w:rFonts w:hint="eastAsia" w:eastAsia="黑体" w:cs="Calibri"/>
                      <w:sz w:val="18"/>
                      <w:szCs w:val="18"/>
                    </w:rPr>
                    <w:t>CPCI-SSH</w:t>
                  </w:r>
                </w:p>
                <w:p>
                  <w:pPr>
                    <w:adjustRightInd w:val="0"/>
                    <w:spacing w:after="50" w:line="320" w:lineRule="exact"/>
                    <w:jc w:val="center"/>
                    <w:outlineLvl w:val="1"/>
                    <w:rPr>
                      <w:rFonts w:eastAsia="黑体" w:cs="Calibri"/>
                      <w:sz w:val="18"/>
                      <w:szCs w:val="18"/>
                    </w:rPr>
                  </w:pPr>
                  <w:r>
                    <w:rPr>
                      <w:rFonts w:hint="eastAsia" w:eastAsia="黑体" w:cs="Calibri"/>
                      <w:sz w:val="18"/>
                      <w:szCs w:val="18"/>
                    </w:rPr>
                    <w:t>BKCI-S</w:t>
                  </w:r>
                </w:p>
                <w:p>
                  <w:pPr>
                    <w:adjustRightInd w:val="0"/>
                    <w:spacing w:after="50" w:line="320" w:lineRule="exact"/>
                    <w:jc w:val="center"/>
                    <w:outlineLvl w:val="1"/>
                    <w:rPr>
                      <w:rFonts w:eastAsia="黑体" w:cs="Calibri"/>
                      <w:sz w:val="18"/>
                      <w:szCs w:val="18"/>
                    </w:rPr>
                  </w:pPr>
                  <w:r>
                    <w:rPr>
                      <w:rFonts w:hint="eastAsia" w:eastAsia="黑体" w:cs="Calibri"/>
                      <w:sz w:val="18"/>
                      <w:szCs w:val="18"/>
                    </w:rPr>
                    <w:t>BKCI-SSH</w:t>
                  </w:r>
                </w:p>
                <w:p>
                  <w:pPr>
                    <w:adjustRightInd w:val="0"/>
                    <w:spacing w:after="50" w:line="320" w:lineRule="exact"/>
                    <w:jc w:val="center"/>
                    <w:outlineLvl w:val="1"/>
                    <w:rPr>
                      <w:rFonts w:ascii="宋体" w:hAnsi="宋体"/>
                      <w:color w:val="000000"/>
                      <w:sz w:val="20"/>
                      <w:szCs w:val="28"/>
                    </w:rPr>
                  </w:pPr>
                  <w:r>
                    <w:rPr>
                      <w:rFonts w:hint="eastAsia" w:eastAsia="黑体" w:cs="Calibri"/>
                      <w:sz w:val="18"/>
                      <w:szCs w:val="18"/>
                    </w:rPr>
                    <w:t>CNKI</w:t>
                  </w:r>
                </w:p>
              </w:tc>
              <w:tc>
                <w:tcPr>
                  <w:tcW w:w="989" w:type="dxa"/>
                  <w:vAlign w:val="center"/>
                </w:tcPr>
                <w:p>
                  <w:pPr>
                    <w:adjustRightInd w:val="0"/>
                    <w:spacing w:after="50" w:line="320" w:lineRule="exact"/>
                    <w:jc w:val="center"/>
                    <w:outlineLvl w:val="1"/>
                    <w:rPr>
                      <w:rFonts w:ascii="宋体" w:hAnsi="宋体"/>
                      <w:color w:val="000000"/>
                      <w:sz w:val="20"/>
                      <w:szCs w:val="28"/>
                    </w:rPr>
                  </w:pPr>
                  <w:r>
                    <w:rPr>
                      <w:rFonts w:hint="eastAsia" w:ascii="宋体" w:hAnsi="宋体"/>
                      <w:color w:val="000000"/>
                      <w:sz w:val="20"/>
                      <w:szCs w:val="2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8" w:hRule="exact"/>
                <w:jc w:val="center"/>
              </w:trPr>
              <w:tc>
                <w:tcPr>
                  <w:tcW w:w="779" w:type="dxa"/>
                  <w:vAlign w:val="center"/>
                </w:tcPr>
                <w:p>
                  <w:pPr>
                    <w:adjustRightInd w:val="0"/>
                    <w:spacing w:after="50" w:line="320" w:lineRule="exact"/>
                    <w:jc w:val="center"/>
                    <w:outlineLvl w:val="1"/>
                    <w:rPr>
                      <w:rFonts w:ascii="宋体" w:hAnsi="宋体"/>
                      <w:color w:val="000000"/>
                      <w:sz w:val="20"/>
                      <w:szCs w:val="20"/>
                    </w:rPr>
                  </w:pPr>
                  <w:r>
                    <w:rPr>
                      <w:rFonts w:hint="eastAsia" w:ascii="宋体" w:hAnsi="宋体"/>
                      <w:color w:val="000000"/>
                      <w:sz w:val="20"/>
                      <w:szCs w:val="20"/>
                    </w:rPr>
                    <w:t>7</w:t>
                  </w:r>
                </w:p>
              </w:tc>
              <w:tc>
                <w:tcPr>
                  <w:tcW w:w="1618" w:type="dxa"/>
                  <w:vAlign w:val="center"/>
                </w:tcPr>
                <w:p>
                  <w:pPr>
                    <w:adjustRightInd w:val="0"/>
                    <w:spacing w:line="300" w:lineRule="exact"/>
                    <w:jc w:val="center"/>
                    <w:outlineLvl w:val="1"/>
                    <w:rPr>
                      <w:rFonts w:eastAsia="黑体" w:cs="Calibri"/>
                      <w:sz w:val="20"/>
                      <w:szCs w:val="21"/>
                    </w:rPr>
                  </w:pPr>
                  <w:r>
                    <w:rPr>
                      <w:rFonts w:eastAsia="黑体" w:cs="Calibri"/>
                      <w:sz w:val="20"/>
                      <w:szCs w:val="21"/>
                    </w:rPr>
                    <w:t>3D Porous Crystalline Polyimide Covalent Organic Frameworks for Drug Delivery/JOURNAL OF THE AMERICAN CHEMICAL SOCIETY/</w:t>
                  </w:r>
                </w:p>
                <w:p>
                  <w:pPr>
                    <w:adjustRightInd w:val="0"/>
                    <w:spacing w:line="300" w:lineRule="exact"/>
                    <w:jc w:val="center"/>
                    <w:outlineLvl w:val="1"/>
                    <w:rPr>
                      <w:rFonts w:eastAsia="黑体" w:cs="Calibri"/>
                      <w:sz w:val="20"/>
                      <w:szCs w:val="21"/>
                    </w:rPr>
                  </w:pPr>
                  <w:r>
                    <w:rPr>
                      <w:rFonts w:eastAsia="黑体" w:cs="Calibri"/>
                      <w:sz w:val="20"/>
                      <w:szCs w:val="21"/>
                    </w:rPr>
                    <w:t>Fang, Qianrong; Wang, Junhua; Gu, Shuang; Kaspar, Robert B.;</w:t>
                  </w:r>
                </w:p>
                <w:p>
                  <w:pPr>
                    <w:adjustRightInd w:val="0"/>
                    <w:spacing w:line="300" w:lineRule="exact"/>
                    <w:jc w:val="center"/>
                    <w:outlineLvl w:val="1"/>
                    <w:rPr>
                      <w:rFonts w:eastAsia="黑体" w:cs="Calibri"/>
                      <w:sz w:val="20"/>
                      <w:szCs w:val="21"/>
                    </w:rPr>
                  </w:pPr>
                  <w:r>
                    <w:rPr>
                      <w:rFonts w:eastAsia="黑体" w:cs="Calibri"/>
                      <w:sz w:val="20"/>
                      <w:szCs w:val="21"/>
                    </w:rPr>
                    <w:t>Zhuang,</w:t>
                  </w:r>
                </w:p>
                <w:p>
                  <w:pPr>
                    <w:adjustRightInd w:val="0"/>
                    <w:spacing w:line="300" w:lineRule="exact"/>
                    <w:jc w:val="center"/>
                    <w:outlineLvl w:val="1"/>
                    <w:rPr>
                      <w:rFonts w:eastAsia="黑体" w:cs="Calibri"/>
                      <w:sz w:val="20"/>
                      <w:szCs w:val="21"/>
                    </w:rPr>
                  </w:pPr>
                  <w:r>
                    <w:rPr>
                      <w:rFonts w:eastAsia="黑体" w:cs="Calibri"/>
                      <w:sz w:val="20"/>
                      <w:szCs w:val="21"/>
                    </w:rPr>
                    <w:t>Zhongbin;</w:t>
                  </w:r>
                </w:p>
                <w:p>
                  <w:pPr>
                    <w:adjustRightInd w:val="0"/>
                    <w:spacing w:line="300" w:lineRule="exact"/>
                    <w:jc w:val="center"/>
                    <w:outlineLvl w:val="1"/>
                    <w:rPr>
                      <w:rFonts w:eastAsia="黑体" w:cs="Calibri"/>
                      <w:sz w:val="20"/>
                      <w:szCs w:val="21"/>
                    </w:rPr>
                  </w:pPr>
                  <w:r>
                    <w:rPr>
                      <w:rFonts w:eastAsia="黑体" w:cs="Calibri"/>
                      <w:sz w:val="20"/>
                      <w:szCs w:val="21"/>
                    </w:rPr>
                    <w:t>Zheng, Jie;</w:t>
                  </w:r>
                </w:p>
                <w:p>
                  <w:pPr>
                    <w:adjustRightInd w:val="0"/>
                    <w:spacing w:line="300" w:lineRule="exact"/>
                    <w:jc w:val="center"/>
                    <w:outlineLvl w:val="1"/>
                    <w:rPr>
                      <w:rFonts w:eastAsia="黑体" w:cs="Calibri"/>
                      <w:sz w:val="20"/>
                      <w:szCs w:val="21"/>
                    </w:rPr>
                  </w:pPr>
                  <w:r>
                    <w:rPr>
                      <w:rFonts w:eastAsia="黑体" w:cs="Calibri"/>
                      <w:sz w:val="20"/>
                      <w:szCs w:val="21"/>
                    </w:rPr>
                    <w:t>Guo, Hongxia; Qiu, Shilun;</w:t>
                  </w:r>
                </w:p>
                <w:p>
                  <w:pPr>
                    <w:adjustRightInd w:val="0"/>
                    <w:spacing w:line="280" w:lineRule="exact"/>
                    <w:jc w:val="center"/>
                    <w:outlineLvl w:val="1"/>
                    <w:rPr>
                      <w:rFonts w:eastAsia="黑体" w:cs="Calibri"/>
                      <w:sz w:val="20"/>
                      <w:szCs w:val="21"/>
                    </w:rPr>
                  </w:pPr>
                  <w:r>
                    <w:rPr>
                      <w:rFonts w:eastAsia="黑体" w:cs="Calibri"/>
                      <w:sz w:val="20"/>
                      <w:szCs w:val="21"/>
                    </w:rPr>
                    <w:t>Yan, Yushan</w:t>
                  </w:r>
                </w:p>
              </w:tc>
              <w:tc>
                <w:tcPr>
                  <w:tcW w:w="959" w:type="dxa"/>
                  <w:vAlign w:val="center"/>
                </w:tcPr>
                <w:p>
                  <w:pPr>
                    <w:jc w:val="center"/>
                    <w:rPr>
                      <w:rFonts w:eastAsia="黑体" w:cs="Calibri"/>
                      <w:sz w:val="20"/>
                      <w:szCs w:val="21"/>
                    </w:rPr>
                  </w:pPr>
                  <w:r>
                    <w:rPr>
                      <w:rFonts w:eastAsia="黑体" w:cs="Calibri"/>
                      <w:sz w:val="20"/>
                      <w:szCs w:val="21"/>
                    </w:rPr>
                    <w:t>2015</w:t>
                  </w:r>
                  <w:r>
                    <w:rPr>
                      <w:rFonts w:hint="eastAsia" w:eastAsia="黑体" w:cs="Calibri"/>
                      <w:sz w:val="20"/>
                      <w:szCs w:val="21"/>
                    </w:rPr>
                    <w:t>年137卷</w:t>
                  </w:r>
                  <w:r>
                    <w:rPr>
                      <w:rFonts w:eastAsia="黑体" w:cs="Calibri"/>
                      <w:sz w:val="20"/>
                      <w:szCs w:val="21"/>
                    </w:rPr>
                    <w:t>8352-</w:t>
                  </w:r>
                </w:p>
                <w:p>
                  <w:pPr>
                    <w:jc w:val="center"/>
                    <w:rPr>
                      <w:rFonts w:eastAsia="黑体" w:cs="Calibri"/>
                      <w:sz w:val="20"/>
                      <w:szCs w:val="21"/>
                    </w:rPr>
                  </w:pPr>
                  <w:r>
                    <w:rPr>
                      <w:rFonts w:eastAsia="黑体" w:cs="Calibri"/>
                      <w:sz w:val="20"/>
                      <w:szCs w:val="21"/>
                    </w:rPr>
                    <w:t>8355</w:t>
                  </w:r>
                  <w:r>
                    <w:rPr>
                      <w:rFonts w:hint="eastAsia" w:eastAsia="黑体" w:cs="Calibri"/>
                      <w:sz w:val="20"/>
                      <w:szCs w:val="21"/>
                    </w:rPr>
                    <w:t>页</w:t>
                  </w:r>
                </w:p>
              </w:tc>
              <w:tc>
                <w:tcPr>
                  <w:tcW w:w="825" w:type="dxa"/>
                  <w:vAlign w:val="center"/>
                </w:tcPr>
                <w:p>
                  <w:pPr>
                    <w:jc w:val="center"/>
                    <w:rPr>
                      <w:rFonts w:eastAsia="黑体" w:cs="Calibri"/>
                      <w:sz w:val="20"/>
                      <w:szCs w:val="21"/>
                    </w:rPr>
                  </w:pPr>
                  <w:r>
                    <w:rPr>
                      <w:rFonts w:eastAsia="黑体" w:cs="Calibri"/>
                      <w:sz w:val="20"/>
                      <w:szCs w:val="21"/>
                    </w:rPr>
                    <w:t>2015</w:t>
                  </w:r>
                  <w:r>
                    <w:rPr>
                      <w:rFonts w:hint="eastAsia" w:eastAsia="黑体" w:cs="Calibri"/>
                      <w:sz w:val="20"/>
                      <w:szCs w:val="21"/>
                    </w:rPr>
                    <w:t>年7月8日</w:t>
                  </w:r>
                </w:p>
              </w:tc>
              <w:tc>
                <w:tcPr>
                  <w:tcW w:w="850" w:type="dxa"/>
                  <w:vAlign w:val="center"/>
                </w:tcPr>
                <w:p>
                  <w:pPr>
                    <w:adjustRightInd w:val="0"/>
                    <w:spacing w:after="50" w:line="320" w:lineRule="exact"/>
                    <w:outlineLvl w:val="1"/>
                    <w:rPr>
                      <w:rFonts w:ascii="宋体" w:hAnsi="宋体"/>
                      <w:color w:val="000000"/>
                      <w:sz w:val="20"/>
                      <w:szCs w:val="21"/>
                    </w:rPr>
                  </w:pPr>
                  <w:r>
                    <w:rPr>
                      <w:rFonts w:hint="eastAsia" w:ascii="宋体" w:hAnsi="宋体"/>
                      <w:color w:val="000000"/>
                      <w:sz w:val="20"/>
                      <w:szCs w:val="21"/>
                    </w:rPr>
                    <w:t>裘式纶</w:t>
                  </w:r>
                </w:p>
                <w:p>
                  <w:pPr>
                    <w:jc w:val="center"/>
                    <w:rPr>
                      <w:rFonts w:eastAsia="黑体" w:cs="Calibri"/>
                      <w:sz w:val="20"/>
                      <w:szCs w:val="21"/>
                    </w:rPr>
                  </w:pPr>
                  <w:r>
                    <w:rPr>
                      <w:rFonts w:hint="eastAsia" w:eastAsia="黑体" w:cs="Calibri"/>
                      <w:sz w:val="20"/>
                      <w:szCs w:val="21"/>
                    </w:rPr>
                    <w:t>Yan</w:t>
                  </w:r>
                  <w:r>
                    <w:rPr>
                      <w:rFonts w:eastAsia="黑体" w:cs="Calibri"/>
                      <w:sz w:val="20"/>
                      <w:szCs w:val="21"/>
                    </w:rPr>
                    <w:t xml:space="preserve"> </w:t>
                  </w:r>
                  <w:r>
                    <w:rPr>
                      <w:rFonts w:hint="eastAsia" w:eastAsia="黑体" w:cs="Calibri"/>
                      <w:sz w:val="20"/>
                      <w:szCs w:val="21"/>
                    </w:rPr>
                    <w:t>Yushan</w:t>
                  </w:r>
                </w:p>
              </w:tc>
              <w:tc>
                <w:tcPr>
                  <w:tcW w:w="810" w:type="dxa"/>
                  <w:vAlign w:val="center"/>
                </w:tcPr>
                <w:p>
                  <w:pPr>
                    <w:adjustRightInd w:val="0"/>
                    <w:spacing w:after="50" w:line="320" w:lineRule="exact"/>
                    <w:jc w:val="center"/>
                    <w:outlineLvl w:val="1"/>
                    <w:rPr>
                      <w:rFonts w:ascii="宋体" w:hAnsi="宋体"/>
                      <w:color w:val="000000"/>
                      <w:sz w:val="20"/>
                      <w:szCs w:val="21"/>
                    </w:rPr>
                  </w:pPr>
                  <w:r>
                    <w:rPr>
                      <w:rFonts w:hint="eastAsia" w:ascii="宋体" w:hAnsi="宋体"/>
                      <w:color w:val="000000"/>
                      <w:sz w:val="20"/>
                      <w:szCs w:val="21"/>
                    </w:rPr>
                    <w:t>方千荣</w:t>
                  </w:r>
                </w:p>
              </w:tc>
              <w:tc>
                <w:tcPr>
                  <w:tcW w:w="878" w:type="dxa"/>
                  <w:vAlign w:val="center"/>
                </w:tcPr>
                <w:p>
                  <w:pPr>
                    <w:adjustRightInd w:val="0"/>
                    <w:spacing w:after="50" w:line="320" w:lineRule="exact"/>
                    <w:outlineLvl w:val="1"/>
                    <w:rPr>
                      <w:rFonts w:ascii="宋体" w:hAnsi="宋体"/>
                      <w:color w:val="000000"/>
                      <w:sz w:val="20"/>
                      <w:szCs w:val="21"/>
                    </w:rPr>
                  </w:pPr>
                  <w:r>
                    <w:rPr>
                      <w:rFonts w:hint="eastAsia" w:ascii="宋体" w:hAnsi="宋体"/>
                      <w:color w:val="000000"/>
                      <w:sz w:val="20"/>
                      <w:szCs w:val="21"/>
                    </w:rPr>
                    <w:t>方千荣</w:t>
                  </w:r>
                </w:p>
                <w:p>
                  <w:pPr>
                    <w:adjustRightInd w:val="0"/>
                    <w:spacing w:after="50" w:line="320" w:lineRule="exact"/>
                    <w:outlineLvl w:val="1"/>
                    <w:rPr>
                      <w:rFonts w:ascii="宋体" w:hAnsi="宋体"/>
                      <w:color w:val="000000"/>
                      <w:sz w:val="20"/>
                      <w:szCs w:val="21"/>
                    </w:rPr>
                  </w:pPr>
                  <w:r>
                    <w:rPr>
                      <w:rFonts w:hint="eastAsia" w:ascii="宋体" w:hAnsi="宋体"/>
                      <w:color w:val="000000"/>
                      <w:sz w:val="20"/>
                      <w:szCs w:val="21"/>
                    </w:rPr>
                    <w:t>裘式纶</w:t>
                  </w:r>
                </w:p>
              </w:tc>
              <w:tc>
                <w:tcPr>
                  <w:tcW w:w="851" w:type="dxa"/>
                  <w:vAlign w:val="center"/>
                </w:tcPr>
                <w:p>
                  <w:pPr>
                    <w:jc w:val="center"/>
                    <w:rPr>
                      <w:rFonts w:ascii="宋体" w:hAnsi="宋体"/>
                      <w:color w:val="000000"/>
                      <w:sz w:val="20"/>
                      <w:szCs w:val="21"/>
                    </w:rPr>
                  </w:pPr>
                  <w:r>
                    <w:rPr>
                      <w:rFonts w:eastAsia="黑体" w:cs="Calibri"/>
                      <w:sz w:val="20"/>
                      <w:szCs w:val="21"/>
                    </w:rPr>
                    <w:t>377</w:t>
                  </w:r>
                </w:p>
              </w:tc>
              <w:tc>
                <w:tcPr>
                  <w:tcW w:w="850" w:type="dxa"/>
                  <w:vAlign w:val="center"/>
                </w:tcPr>
                <w:p>
                  <w:pPr>
                    <w:adjustRightInd w:val="0"/>
                    <w:spacing w:after="50" w:line="320" w:lineRule="exact"/>
                    <w:jc w:val="center"/>
                    <w:outlineLvl w:val="1"/>
                    <w:rPr>
                      <w:rFonts w:eastAsia="黑体" w:cs="Calibri"/>
                      <w:sz w:val="18"/>
                      <w:szCs w:val="18"/>
                    </w:rPr>
                  </w:pPr>
                  <w:r>
                    <w:rPr>
                      <w:rFonts w:hint="eastAsia" w:eastAsia="黑体" w:cs="Calibri"/>
                      <w:sz w:val="18"/>
                      <w:szCs w:val="18"/>
                    </w:rPr>
                    <w:t>SCI-E</w:t>
                  </w:r>
                </w:p>
                <w:p>
                  <w:pPr>
                    <w:adjustRightInd w:val="0"/>
                    <w:spacing w:after="50" w:line="320" w:lineRule="exact"/>
                    <w:jc w:val="center"/>
                    <w:outlineLvl w:val="1"/>
                    <w:rPr>
                      <w:rFonts w:eastAsia="黑体" w:cs="Calibri"/>
                      <w:sz w:val="18"/>
                      <w:szCs w:val="18"/>
                    </w:rPr>
                  </w:pPr>
                  <w:r>
                    <w:rPr>
                      <w:rFonts w:hint="eastAsia" w:eastAsia="黑体" w:cs="Calibri"/>
                      <w:sz w:val="18"/>
                      <w:szCs w:val="18"/>
                    </w:rPr>
                    <w:t>SSCI</w:t>
                  </w:r>
                </w:p>
                <w:p>
                  <w:pPr>
                    <w:adjustRightInd w:val="0"/>
                    <w:spacing w:after="50" w:line="320" w:lineRule="exact"/>
                    <w:jc w:val="center"/>
                    <w:outlineLvl w:val="1"/>
                    <w:rPr>
                      <w:rFonts w:eastAsia="黑体" w:cs="Calibri"/>
                      <w:sz w:val="18"/>
                      <w:szCs w:val="18"/>
                    </w:rPr>
                  </w:pPr>
                  <w:r>
                    <w:rPr>
                      <w:rFonts w:hint="eastAsia" w:eastAsia="黑体" w:cs="Calibri"/>
                      <w:sz w:val="18"/>
                      <w:szCs w:val="18"/>
                    </w:rPr>
                    <w:t>A&amp;HCI</w:t>
                  </w:r>
                </w:p>
                <w:p>
                  <w:pPr>
                    <w:adjustRightInd w:val="0"/>
                    <w:spacing w:after="50" w:line="320" w:lineRule="exact"/>
                    <w:jc w:val="center"/>
                    <w:outlineLvl w:val="1"/>
                    <w:rPr>
                      <w:rFonts w:eastAsia="黑体" w:cs="Calibri"/>
                      <w:sz w:val="18"/>
                      <w:szCs w:val="18"/>
                    </w:rPr>
                  </w:pPr>
                  <w:r>
                    <w:rPr>
                      <w:rFonts w:hint="eastAsia" w:eastAsia="黑体" w:cs="Calibri"/>
                      <w:sz w:val="18"/>
                      <w:szCs w:val="18"/>
                    </w:rPr>
                    <w:t>ESCI</w:t>
                  </w:r>
                </w:p>
                <w:p>
                  <w:pPr>
                    <w:adjustRightInd w:val="0"/>
                    <w:spacing w:after="50" w:line="320" w:lineRule="exact"/>
                    <w:jc w:val="center"/>
                    <w:outlineLvl w:val="1"/>
                    <w:rPr>
                      <w:rFonts w:eastAsia="黑体" w:cs="Calibri"/>
                      <w:sz w:val="18"/>
                      <w:szCs w:val="18"/>
                    </w:rPr>
                  </w:pPr>
                  <w:r>
                    <w:rPr>
                      <w:rFonts w:hint="eastAsia" w:eastAsia="黑体" w:cs="Calibri"/>
                      <w:sz w:val="18"/>
                      <w:szCs w:val="18"/>
                    </w:rPr>
                    <w:t>CPCI-S</w:t>
                  </w:r>
                </w:p>
                <w:p>
                  <w:pPr>
                    <w:adjustRightInd w:val="0"/>
                    <w:spacing w:after="50" w:line="320" w:lineRule="exact"/>
                    <w:jc w:val="center"/>
                    <w:outlineLvl w:val="1"/>
                    <w:rPr>
                      <w:rFonts w:eastAsia="黑体" w:cs="Calibri"/>
                      <w:sz w:val="18"/>
                      <w:szCs w:val="18"/>
                    </w:rPr>
                  </w:pPr>
                  <w:r>
                    <w:rPr>
                      <w:rFonts w:hint="eastAsia" w:eastAsia="黑体" w:cs="Calibri"/>
                      <w:sz w:val="18"/>
                      <w:szCs w:val="18"/>
                    </w:rPr>
                    <w:t>CPCI-SSH</w:t>
                  </w:r>
                </w:p>
                <w:p>
                  <w:pPr>
                    <w:adjustRightInd w:val="0"/>
                    <w:spacing w:after="50" w:line="320" w:lineRule="exact"/>
                    <w:jc w:val="center"/>
                    <w:outlineLvl w:val="1"/>
                    <w:rPr>
                      <w:rFonts w:eastAsia="黑体" w:cs="Calibri"/>
                      <w:sz w:val="18"/>
                      <w:szCs w:val="18"/>
                    </w:rPr>
                  </w:pPr>
                  <w:r>
                    <w:rPr>
                      <w:rFonts w:hint="eastAsia" w:eastAsia="黑体" w:cs="Calibri"/>
                      <w:sz w:val="18"/>
                      <w:szCs w:val="18"/>
                    </w:rPr>
                    <w:t>BKCI-S</w:t>
                  </w:r>
                </w:p>
                <w:p>
                  <w:pPr>
                    <w:adjustRightInd w:val="0"/>
                    <w:spacing w:after="50" w:line="320" w:lineRule="exact"/>
                    <w:jc w:val="center"/>
                    <w:outlineLvl w:val="1"/>
                    <w:rPr>
                      <w:rFonts w:eastAsia="黑体" w:cs="Calibri"/>
                      <w:sz w:val="18"/>
                      <w:szCs w:val="18"/>
                    </w:rPr>
                  </w:pPr>
                  <w:r>
                    <w:rPr>
                      <w:rFonts w:hint="eastAsia" w:eastAsia="黑体" w:cs="Calibri"/>
                      <w:sz w:val="18"/>
                      <w:szCs w:val="18"/>
                    </w:rPr>
                    <w:t>BKCI-SSH</w:t>
                  </w:r>
                </w:p>
                <w:p>
                  <w:pPr>
                    <w:adjustRightInd w:val="0"/>
                    <w:spacing w:after="50" w:line="320" w:lineRule="exact"/>
                    <w:jc w:val="center"/>
                    <w:outlineLvl w:val="1"/>
                    <w:rPr>
                      <w:rFonts w:ascii="宋体" w:hAnsi="宋体"/>
                      <w:color w:val="000000"/>
                      <w:sz w:val="20"/>
                      <w:szCs w:val="21"/>
                    </w:rPr>
                  </w:pPr>
                  <w:r>
                    <w:rPr>
                      <w:rFonts w:hint="eastAsia" w:eastAsia="黑体" w:cs="Calibri"/>
                      <w:sz w:val="18"/>
                      <w:szCs w:val="18"/>
                    </w:rPr>
                    <w:t>CNKI</w:t>
                  </w:r>
                </w:p>
              </w:tc>
              <w:tc>
                <w:tcPr>
                  <w:tcW w:w="989" w:type="dxa"/>
                  <w:vAlign w:val="center"/>
                </w:tcPr>
                <w:p>
                  <w:pPr>
                    <w:adjustRightInd w:val="0"/>
                    <w:spacing w:after="50" w:line="320" w:lineRule="exact"/>
                    <w:jc w:val="center"/>
                    <w:outlineLvl w:val="1"/>
                    <w:rPr>
                      <w:rFonts w:ascii="宋体" w:hAnsi="宋体"/>
                      <w:color w:val="000000"/>
                      <w:sz w:val="20"/>
                      <w:szCs w:val="21"/>
                    </w:rPr>
                  </w:pPr>
                  <w:r>
                    <w:rPr>
                      <w:rFonts w:hint="eastAsia" w:ascii="宋体" w:hAnsi="宋体"/>
                      <w:color w:val="000000"/>
                      <w:sz w:val="20"/>
                      <w:szCs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49" w:hRule="exact"/>
                <w:jc w:val="center"/>
              </w:trPr>
              <w:tc>
                <w:tcPr>
                  <w:tcW w:w="779" w:type="dxa"/>
                  <w:vAlign w:val="center"/>
                </w:tcPr>
                <w:p>
                  <w:pPr>
                    <w:adjustRightInd w:val="0"/>
                    <w:spacing w:after="50" w:line="320" w:lineRule="exact"/>
                    <w:jc w:val="center"/>
                    <w:outlineLvl w:val="1"/>
                    <w:rPr>
                      <w:rFonts w:ascii="宋体" w:hAnsi="宋体"/>
                      <w:color w:val="000000"/>
                      <w:sz w:val="20"/>
                      <w:szCs w:val="21"/>
                    </w:rPr>
                  </w:pPr>
                  <w:r>
                    <w:rPr>
                      <w:rFonts w:hint="eastAsia" w:ascii="宋体" w:hAnsi="宋体"/>
                      <w:color w:val="000000"/>
                      <w:sz w:val="20"/>
                      <w:szCs w:val="21"/>
                    </w:rPr>
                    <w:t>8</w:t>
                  </w:r>
                </w:p>
              </w:tc>
              <w:tc>
                <w:tcPr>
                  <w:tcW w:w="1618" w:type="dxa"/>
                  <w:vAlign w:val="center"/>
                </w:tcPr>
                <w:p>
                  <w:pPr>
                    <w:adjustRightInd w:val="0"/>
                    <w:spacing w:after="50" w:line="300" w:lineRule="exact"/>
                    <w:jc w:val="center"/>
                    <w:outlineLvl w:val="1"/>
                    <w:rPr>
                      <w:rFonts w:eastAsia="黑体" w:cs="Calibri"/>
                      <w:sz w:val="20"/>
                      <w:szCs w:val="20"/>
                    </w:rPr>
                  </w:pPr>
                  <w:r>
                    <w:rPr>
                      <w:rFonts w:eastAsia="黑体" w:cs="Calibri"/>
                      <w:sz w:val="20"/>
                      <w:szCs w:val="20"/>
                    </w:rPr>
                    <w:t>Three-Dimensional Covalent Organic Frameworks with Dual Linkages for Bifunctional Cascade Catalysis/JOURNAL OF THE AMERICAN CHEMICAL SOCIETY/</w:t>
                  </w:r>
                </w:p>
                <w:p>
                  <w:pPr>
                    <w:adjustRightInd w:val="0"/>
                    <w:spacing w:after="50" w:line="300" w:lineRule="exact"/>
                    <w:jc w:val="center"/>
                    <w:outlineLvl w:val="1"/>
                    <w:rPr>
                      <w:rFonts w:eastAsia="黑体" w:cs="Calibri"/>
                      <w:sz w:val="20"/>
                      <w:szCs w:val="20"/>
                    </w:rPr>
                  </w:pPr>
                  <w:r>
                    <w:rPr>
                      <w:rFonts w:eastAsia="黑体" w:cs="Calibri"/>
                      <w:sz w:val="20"/>
                      <w:szCs w:val="20"/>
                    </w:rPr>
                    <w:t>Li, Hui;</w:t>
                  </w:r>
                </w:p>
                <w:p>
                  <w:pPr>
                    <w:adjustRightInd w:val="0"/>
                    <w:spacing w:after="50" w:line="300" w:lineRule="exact"/>
                    <w:jc w:val="center"/>
                    <w:outlineLvl w:val="1"/>
                    <w:rPr>
                      <w:rFonts w:eastAsia="黑体" w:cs="Calibri"/>
                      <w:sz w:val="20"/>
                      <w:szCs w:val="20"/>
                    </w:rPr>
                  </w:pPr>
                  <w:r>
                    <w:rPr>
                      <w:rFonts w:eastAsia="黑体" w:cs="Calibri"/>
                      <w:sz w:val="20"/>
                      <w:szCs w:val="20"/>
                    </w:rPr>
                    <w:t>Pan, Qinying; Ma, Yunchao; Guan, Xinyu; Xue, Ming;</w:t>
                  </w:r>
                </w:p>
                <w:p>
                  <w:pPr>
                    <w:adjustRightInd w:val="0"/>
                    <w:spacing w:after="50" w:line="300" w:lineRule="exact"/>
                    <w:jc w:val="center"/>
                    <w:outlineLvl w:val="1"/>
                    <w:rPr>
                      <w:rFonts w:eastAsia="黑体" w:cs="Calibri"/>
                      <w:sz w:val="20"/>
                      <w:szCs w:val="20"/>
                    </w:rPr>
                  </w:pPr>
                  <w:r>
                    <w:rPr>
                      <w:rFonts w:eastAsia="黑体" w:cs="Calibri"/>
                      <w:sz w:val="20"/>
                      <w:szCs w:val="20"/>
                    </w:rPr>
                    <w:t xml:space="preserve">Fang, Qianrong; </w:t>
                  </w:r>
                </w:p>
                <w:p>
                  <w:pPr>
                    <w:adjustRightInd w:val="0"/>
                    <w:spacing w:after="50" w:line="300" w:lineRule="exact"/>
                    <w:jc w:val="center"/>
                    <w:outlineLvl w:val="1"/>
                    <w:rPr>
                      <w:rFonts w:eastAsia="黑体" w:cs="Calibri"/>
                      <w:sz w:val="20"/>
                      <w:szCs w:val="20"/>
                    </w:rPr>
                  </w:pPr>
                  <w:r>
                    <w:rPr>
                      <w:rFonts w:eastAsia="黑体" w:cs="Calibri"/>
                      <w:sz w:val="20"/>
                      <w:szCs w:val="20"/>
                    </w:rPr>
                    <w:t xml:space="preserve">Yan, Yushan; Valtchev, Valentin; </w:t>
                  </w:r>
                </w:p>
                <w:p>
                  <w:pPr>
                    <w:adjustRightInd w:val="0"/>
                    <w:spacing w:after="50" w:line="300" w:lineRule="exact"/>
                    <w:jc w:val="center"/>
                    <w:outlineLvl w:val="1"/>
                    <w:rPr>
                      <w:rFonts w:eastAsia="黑体" w:cs="Calibri"/>
                      <w:sz w:val="20"/>
                      <w:szCs w:val="20"/>
                    </w:rPr>
                  </w:pPr>
                  <w:r>
                    <w:rPr>
                      <w:rFonts w:eastAsia="黑体" w:cs="Calibri"/>
                      <w:sz w:val="20"/>
                      <w:szCs w:val="20"/>
                    </w:rPr>
                    <w:t>Qiu, Shilun</w:t>
                  </w:r>
                </w:p>
              </w:tc>
              <w:tc>
                <w:tcPr>
                  <w:tcW w:w="959" w:type="dxa"/>
                  <w:vAlign w:val="center"/>
                </w:tcPr>
                <w:p>
                  <w:pPr>
                    <w:jc w:val="center"/>
                    <w:rPr>
                      <w:rFonts w:eastAsia="黑体" w:cs="Calibri"/>
                      <w:sz w:val="20"/>
                      <w:szCs w:val="21"/>
                    </w:rPr>
                  </w:pPr>
                  <w:r>
                    <w:rPr>
                      <w:rFonts w:eastAsia="黑体" w:cs="Calibri"/>
                      <w:sz w:val="20"/>
                      <w:szCs w:val="21"/>
                    </w:rPr>
                    <w:t>2016</w:t>
                  </w:r>
                  <w:r>
                    <w:rPr>
                      <w:rFonts w:hint="eastAsia" w:eastAsia="黑体" w:cs="Calibri"/>
                      <w:sz w:val="20"/>
                      <w:szCs w:val="21"/>
                    </w:rPr>
                    <w:t>年</w:t>
                  </w:r>
                  <w:r>
                    <w:rPr>
                      <w:rFonts w:eastAsia="黑体" w:cs="Calibri"/>
                      <w:sz w:val="20"/>
                      <w:szCs w:val="21"/>
                    </w:rPr>
                    <w:t xml:space="preserve"> 138</w:t>
                  </w:r>
                  <w:r>
                    <w:rPr>
                      <w:rFonts w:hint="eastAsia" w:eastAsia="黑体" w:cs="Calibri"/>
                      <w:sz w:val="20"/>
                      <w:szCs w:val="21"/>
                    </w:rPr>
                    <w:t>卷</w:t>
                  </w:r>
                  <w:r>
                    <w:rPr>
                      <w:rFonts w:eastAsia="黑体" w:cs="Calibri"/>
                      <w:sz w:val="20"/>
                      <w:szCs w:val="21"/>
                    </w:rPr>
                    <w:t>14783-</w:t>
                  </w:r>
                </w:p>
                <w:p>
                  <w:pPr>
                    <w:jc w:val="center"/>
                    <w:rPr>
                      <w:rFonts w:eastAsia="黑体" w:cs="Calibri"/>
                      <w:sz w:val="20"/>
                      <w:szCs w:val="21"/>
                    </w:rPr>
                  </w:pPr>
                  <w:r>
                    <w:rPr>
                      <w:rFonts w:eastAsia="黑体" w:cs="Calibri"/>
                      <w:sz w:val="20"/>
                      <w:szCs w:val="21"/>
                    </w:rPr>
                    <w:t>14788</w:t>
                  </w:r>
                  <w:r>
                    <w:rPr>
                      <w:rFonts w:hint="eastAsia" w:eastAsia="黑体" w:cs="Calibri"/>
                      <w:sz w:val="20"/>
                      <w:szCs w:val="21"/>
                    </w:rPr>
                    <w:t>页</w:t>
                  </w:r>
                </w:p>
              </w:tc>
              <w:tc>
                <w:tcPr>
                  <w:tcW w:w="825" w:type="dxa"/>
                  <w:vAlign w:val="center"/>
                </w:tcPr>
                <w:p>
                  <w:pPr>
                    <w:jc w:val="center"/>
                    <w:rPr>
                      <w:rFonts w:eastAsia="黑体" w:cs="Calibri"/>
                      <w:sz w:val="20"/>
                      <w:szCs w:val="21"/>
                    </w:rPr>
                  </w:pPr>
                  <w:r>
                    <w:rPr>
                      <w:rFonts w:eastAsia="黑体" w:cs="Calibri"/>
                      <w:sz w:val="20"/>
                      <w:szCs w:val="21"/>
                    </w:rPr>
                    <w:t>2016</w:t>
                  </w:r>
                  <w:r>
                    <w:rPr>
                      <w:rFonts w:hint="eastAsia" w:eastAsia="黑体" w:cs="Calibri"/>
                      <w:sz w:val="20"/>
                      <w:szCs w:val="21"/>
                    </w:rPr>
                    <w:t>年11月9日</w:t>
                  </w:r>
                </w:p>
              </w:tc>
              <w:tc>
                <w:tcPr>
                  <w:tcW w:w="850" w:type="dxa"/>
                  <w:vAlign w:val="center"/>
                </w:tcPr>
                <w:p>
                  <w:pPr>
                    <w:adjustRightInd w:val="0"/>
                    <w:spacing w:after="50" w:line="320" w:lineRule="exact"/>
                    <w:jc w:val="center"/>
                    <w:outlineLvl w:val="1"/>
                    <w:rPr>
                      <w:rFonts w:ascii="宋体" w:hAnsi="宋体"/>
                      <w:color w:val="000000"/>
                      <w:sz w:val="20"/>
                      <w:szCs w:val="28"/>
                    </w:rPr>
                  </w:pPr>
                  <w:r>
                    <w:rPr>
                      <w:rFonts w:hint="eastAsia" w:ascii="宋体" w:hAnsi="宋体"/>
                      <w:color w:val="000000"/>
                      <w:sz w:val="20"/>
                      <w:szCs w:val="28"/>
                    </w:rPr>
                    <w:t>方千荣</w:t>
                  </w:r>
                </w:p>
                <w:p>
                  <w:pPr>
                    <w:adjustRightInd w:val="0"/>
                    <w:spacing w:after="50" w:line="320" w:lineRule="exact"/>
                    <w:jc w:val="center"/>
                    <w:outlineLvl w:val="1"/>
                    <w:rPr>
                      <w:rFonts w:ascii="宋体" w:hAnsi="宋体"/>
                      <w:color w:val="000000"/>
                      <w:sz w:val="20"/>
                      <w:szCs w:val="28"/>
                    </w:rPr>
                  </w:pPr>
                  <w:r>
                    <w:rPr>
                      <w:rFonts w:hint="eastAsia" w:ascii="宋体" w:hAnsi="宋体"/>
                      <w:color w:val="000000"/>
                      <w:sz w:val="20"/>
                      <w:szCs w:val="28"/>
                    </w:rPr>
                    <w:t>裘式纶</w:t>
                  </w:r>
                </w:p>
              </w:tc>
              <w:tc>
                <w:tcPr>
                  <w:tcW w:w="810" w:type="dxa"/>
                  <w:vAlign w:val="center"/>
                </w:tcPr>
                <w:p>
                  <w:pPr>
                    <w:adjustRightInd w:val="0"/>
                    <w:spacing w:after="50" w:line="320" w:lineRule="exact"/>
                    <w:jc w:val="center"/>
                    <w:outlineLvl w:val="1"/>
                    <w:rPr>
                      <w:rFonts w:ascii="宋体" w:hAnsi="宋体"/>
                      <w:color w:val="000000"/>
                      <w:sz w:val="20"/>
                      <w:szCs w:val="28"/>
                    </w:rPr>
                  </w:pPr>
                  <w:r>
                    <w:rPr>
                      <w:rFonts w:hint="eastAsia" w:ascii="宋体" w:hAnsi="宋体"/>
                      <w:color w:val="000000"/>
                      <w:sz w:val="20"/>
                      <w:szCs w:val="28"/>
                    </w:rPr>
                    <w:t>李辉</w:t>
                  </w:r>
                </w:p>
                <w:p>
                  <w:pPr>
                    <w:adjustRightInd w:val="0"/>
                    <w:spacing w:after="50" w:line="320" w:lineRule="exact"/>
                    <w:jc w:val="center"/>
                    <w:outlineLvl w:val="1"/>
                    <w:rPr>
                      <w:rFonts w:ascii="宋体" w:hAnsi="宋体"/>
                      <w:color w:val="000000"/>
                      <w:sz w:val="20"/>
                      <w:szCs w:val="28"/>
                    </w:rPr>
                  </w:pPr>
                  <w:r>
                    <w:rPr>
                      <w:rFonts w:hint="eastAsia" w:ascii="宋体" w:hAnsi="宋体"/>
                      <w:color w:val="000000"/>
                      <w:sz w:val="20"/>
                      <w:szCs w:val="28"/>
                    </w:rPr>
                    <w:t>泮琴英</w:t>
                  </w:r>
                </w:p>
              </w:tc>
              <w:tc>
                <w:tcPr>
                  <w:tcW w:w="878" w:type="dxa"/>
                  <w:vAlign w:val="center"/>
                </w:tcPr>
                <w:p>
                  <w:pPr>
                    <w:adjustRightInd w:val="0"/>
                    <w:spacing w:after="50" w:line="320" w:lineRule="exact"/>
                    <w:jc w:val="center"/>
                    <w:outlineLvl w:val="1"/>
                    <w:rPr>
                      <w:rFonts w:ascii="宋体" w:hAnsi="宋体"/>
                      <w:color w:val="000000"/>
                      <w:sz w:val="20"/>
                      <w:szCs w:val="28"/>
                    </w:rPr>
                  </w:pPr>
                  <w:r>
                    <w:rPr>
                      <w:rFonts w:hint="eastAsia" w:ascii="宋体" w:hAnsi="宋体"/>
                      <w:color w:val="000000"/>
                      <w:sz w:val="20"/>
                      <w:szCs w:val="28"/>
                    </w:rPr>
                    <w:t>李辉</w:t>
                  </w:r>
                </w:p>
                <w:p>
                  <w:pPr>
                    <w:adjustRightInd w:val="0"/>
                    <w:spacing w:after="50" w:line="320" w:lineRule="exact"/>
                    <w:jc w:val="center"/>
                    <w:outlineLvl w:val="1"/>
                    <w:rPr>
                      <w:rFonts w:ascii="宋体" w:hAnsi="宋体"/>
                      <w:color w:val="000000"/>
                      <w:sz w:val="20"/>
                      <w:szCs w:val="28"/>
                    </w:rPr>
                  </w:pPr>
                  <w:r>
                    <w:rPr>
                      <w:rFonts w:hint="eastAsia" w:ascii="宋体" w:hAnsi="宋体"/>
                      <w:color w:val="000000"/>
                      <w:sz w:val="20"/>
                      <w:szCs w:val="28"/>
                    </w:rPr>
                    <w:t>泮琴英</w:t>
                  </w:r>
                </w:p>
                <w:p>
                  <w:pPr>
                    <w:adjustRightInd w:val="0"/>
                    <w:spacing w:after="50" w:line="320" w:lineRule="exact"/>
                    <w:jc w:val="center"/>
                    <w:outlineLvl w:val="1"/>
                    <w:rPr>
                      <w:rFonts w:ascii="宋体" w:hAnsi="宋体"/>
                      <w:color w:val="000000"/>
                      <w:sz w:val="20"/>
                      <w:szCs w:val="28"/>
                    </w:rPr>
                  </w:pPr>
                  <w:r>
                    <w:rPr>
                      <w:rFonts w:hint="eastAsia" w:ascii="宋体" w:hAnsi="宋体"/>
                      <w:color w:val="000000"/>
                      <w:sz w:val="20"/>
                      <w:szCs w:val="28"/>
                    </w:rPr>
                    <w:t>马云超</w:t>
                  </w:r>
                </w:p>
                <w:p>
                  <w:pPr>
                    <w:adjustRightInd w:val="0"/>
                    <w:spacing w:after="50" w:line="320" w:lineRule="exact"/>
                    <w:jc w:val="center"/>
                    <w:outlineLvl w:val="1"/>
                    <w:rPr>
                      <w:rFonts w:ascii="宋体" w:hAnsi="宋体"/>
                      <w:color w:val="000000"/>
                      <w:sz w:val="20"/>
                      <w:szCs w:val="28"/>
                    </w:rPr>
                  </w:pPr>
                  <w:r>
                    <w:rPr>
                      <w:rFonts w:hint="eastAsia" w:ascii="宋体" w:hAnsi="宋体"/>
                      <w:color w:val="000000"/>
                      <w:sz w:val="20"/>
                      <w:szCs w:val="28"/>
                    </w:rPr>
                    <w:t>管新宇</w:t>
                  </w:r>
                </w:p>
                <w:p>
                  <w:pPr>
                    <w:adjustRightInd w:val="0"/>
                    <w:spacing w:after="50" w:line="320" w:lineRule="exact"/>
                    <w:jc w:val="center"/>
                    <w:outlineLvl w:val="1"/>
                    <w:rPr>
                      <w:rFonts w:ascii="宋体" w:hAnsi="宋体"/>
                      <w:color w:val="000000"/>
                      <w:sz w:val="20"/>
                      <w:szCs w:val="28"/>
                    </w:rPr>
                  </w:pPr>
                  <w:r>
                    <w:rPr>
                      <w:rFonts w:hint="eastAsia" w:ascii="宋体" w:hAnsi="宋体"/>
                      <w:color w:val="000000"/>
                      <w:sz w:val="20"/>
                      <w:szCs w:val="28"/>
                    </w:rPr>
                    <w:t>薛铭</w:t>
                  </w:r>
                </w:p>
                <w:p>
                  <w:pPr>
                    <w:adjustRightInd w:val="0"/>
                    <w:spacing w:after="50" w:line="320" w:lineRule="exact"/>
                    <w:jc w:val="center"/>
                    <w:outlineLvl w:val="1"/>
                    <w:rPr>
                      <w:rFonts w:ascii="宋体" w:hAnsi="宋体"/>
                      <w:color w:val="000000"/>
                      <w:sz w:val="20"/>
                      <w:szCs w:val="28"/>
                    </w:rPr>
                  </w:pPr>
                  <w:r>
                    <w:rPr>
                      <w:rFonts w:hint="eastAsia" w:ascii="宋体" w:hAnsi="宋体"/>
                      <w:color w:val="000000"/>
                      <w:sz w:val="20"/>
                      <w:szCs w:val="28"/>
                    </w:rPr>
                    <w:t>方千荣</w:t>
                  </w:r>
                </w:p>
                <w:p>
                  <w:pPr>
                    <w:adjustRightInd w:val="0"/>
                    <w:spacing w:after="50" w:line="320" w:lineRule="exact"/>
                    <w:jc w:val="center"/>
                    <w:outlineLvl w:val="1"/>
                    <w:rPr>
                      <w:rFonts w:ascii="宋体" w:hAnsi="宋体"/>
                      <w:color w:val="000000"/>
                      <w:sz w:val="20"/>
                      <w:szCs w:val="28"/>
                      <w:highlight w:val="yellow"/>
                    </w:rPr>
                  </w:pPr>
                  <w:r>
                    <w:rPr>
                      <w:rFonts w:hint="eastAsia" w:ascii="宋体" w:hAnsi="宋体"/>
                      <w:color w:val="000000"/>
                      <w:sz w:val="20"/>
                      <w:szCs w:val="28"/>
                    </w:rPr>
                    <w:t>裘式纶</w:t>
                  </w:r>
                </w:p>
              </w:tc>
              <w:tc>
                <w:tcPr>
                  <w:tcW w:w="851" w:type="dxa"/>
                  <w:vAlign w:val="center"/>
                </w:tcPr>
                <w:p>
                  <w:pPr>
                    <w:jc w:val="center"/>
                    <w:rPr>
                      <w:rFonts w:ascii="宋体" w:hAnsi="宋体"/>
                      <w:color w:val="000000"/>
                      <w:sz w:val="20"/>
                      <w:szCs w:val="28"/>
                    </w:rPr>
                  </w:pPr>
                  <w:r>
                    <w:rPr>
                      <w:rFonts w:eastAsia="黑体" w:cs="Calibri"/>
                      <w:sz w:val="20"/>
                      <w:szCs w:val="21"/>
                    </w:rPr>
                    <w:t>89</w:t>
                  </w:r>
                </w:p>
              </w:tc>
              <w:tc>
                <w:tcPr>
                  <w:tcW w:w="850" w:type="dxa"/>
                  <w:vAlign w:val="center"/>
                </w:tcPr>
                <w:p>
                  <w:pPr>
                    <w:adjustRightInd w:val="0"/>
                    <w:spacing w:after="50" w:line="320" w:lineRule="exact"/>
                    <w:jc w:val="center"/>
                    <w:outlineLvl w:val="1"/>
                    <w:rPr>
                      <w:rFonts w:eastAsia="黑体" w:cs="Calibri"/>
                      <w:sz w:val="18"/>
                      <w:szCs w:val="18"/>
                    </w:rPr>
                  </w:pPr>
                  <w:r>
                    <w:rPr>
                      <w:rFonts w:hint="eastAsia" w:eastAsia="黑体" w:cs="Calibri"/>
                      <w:sz w:val="18"/>
                      <w:szCs w:val="18"/>
                    </w:rPr>
                    <w:t>SCI-E</w:t>
                  </w:r>
                </w:p>
                <w:p>
                  <w:pPr>
                    <w:adjustRightInd w:val="0"/>
                    <w:spacing w:after="50" w:line="320" w:lineRule="exact"/>
                    <w:jc w:val="center"/>
                    <w:outlineLvl w:val="1"/>
                    <w:rPr>
                      <w:rFonts w:eastAsia="黑体" w:cs="Calibri"/>
                      <w:sz w:val="18"/>
                      <w:szCs w:val="18"/>
                    </w:rPr>
                  </w:pPr>
                  <w:r>
                    <w:rPr>
                      <w:rFonts w:hint="eastAsia" w:eastAsia="黑体" w:cs="Calibri"/>
                      <w:sz w:val="18"/>
                      <w:szCs w:val="18"/>
                    </w:rPr>
                    <w:t>SSCI</w:t>
                  </w:r>
                </w:p>
                <w:p>
                  <w:pPr>
                    <w:adjustRightInd w:val="0"/>
                    <w:spacing w:after="50" w:line="320" w:lineRule="exact"/>
                    <w:jc w:val="center"/>
                    <w:outlineLvl w:val="1"/>
                    <w:rPr>
                      <w:rFonts w:eastAsia="黑体" w:cs="Calibri"/>
                      <w:sz w:val="18"/>
                      <w:szCs w:val="18"/>
                    </w:rPr>
                  </w:pPr>
                  <w:r>
                    <w:rPr>
                      <w:rFonts w:hint="eastAsia" w:eastAsia="黑体" w:cs="Calibri"/>
                      <w:sz w:val="18"/>
                      <w:szCs w:val="18"/>
                    </w:rPr>
                    <w:t>A&amp;HCI</w:t>
                  </w:r>
                </w:p>
                <w:p>
                  <w:pPr>
                    <w:adjustRightInd w:val="0"/>
                    <w:spacing w:after="50" w:line="320" w:lineRule="exact"/>
                    <w:jc w:val="center"/>
                    <w:outlineLvl w:val="1"/>
                    <w:rPr>
                      <w:rFonts w:eastAsia="黑体" w:cs="Calibri"/>
                      <w:sz w:val="18"/>
                      <w:szCs w:val="18"/>
                    </w:rPr>
                  </w:pPr>
                  <w:r>
                    <w:rPr>
                      <w:rFonts w:hint="eastAsia" w:eastAsia="黑体" w:cs="Calibri"/>
                      <w:sz w:val="18"/>
                      <w:szCs w:val="18"/>
                    </w:rPr>
                    <w:t>ESCI</w:t>
                  </w:r>
                </w:p>
                <w:p>
                  <w:pPr>
                    <w:adjustRightInd w:val="0"/>
                    <w:spacing w:after="50" w:line="320" w:lineRule="exact"/>
                    <w:jc w:val="center"/>
                    <w:outlineLvl w:val="1"/>
                    <w:rPr>
                      <w:rFonts w:eastAsia="黑体" w:cs="Calibri"/>
                      <w:sz w:val="18"/>
                      <w:szCs w:val="18"/>
                    </w:rPr>
                  </w:pPr>
                  <w:r>
                    <w:rPr>
                      <w:rFonts w:hint="eastAsia" w:eastAsia="黑体" w:cs="Calibri"/>
                      <w:sz w:val="18"/>
                      <w:szCs w:val="18"/>
                    </w:rPr>
                    <w:t>CPCI-S</w:t>
                  </w:r>
                </w:p>
                <w:p>
                  <w:pPr>
                    <w:adjustRightInd w:val="0"/>
                    <w:spacing w:after="50" w:line="320" w:lineRule="exact"/>
                    <w:jc w:val="center"/>
                    <w:outlineLvl w:val="1"/>
                    <w:rPr>
                      <w:rFonts w:eastAsia="黑体" w:cs="Calibri"/>
                      <w:sz w:val="18"/>
                      <w:szCs w:val="18"/>
                    </w:rPr>
                  </w:pPr>
                  <w:r>
                    <w:rPr>
                      <w:rFonts w:hint="eastAsia" w:eastAsia="黑体" w:cs="Calibri"/>
                      <w:sz w:val="18"/>
                      <w:szCs w:val="18"/>
                    </w:rPr>
                    <w:t>CPCI-SSH</w:t>
                  </w:r>
                </w:p>
                <w:p>
                  <w:pPr>
                    <w:adjustRightInd w:val="0"/>
                    <w:spacing w:after="50" w:line="320" w:lineRule="exact"/>
                    <w:jc w:val="center"/>
                    <w:outlineLvl w:val="1"/>
                    <w:rPr>
                      <w:rFonts w:eastAsia="黑体" w:cs="Calibri"/>
                      <w:sz w:val="18"/>
                      <w:szCs w:val="18"/>
                    </w:rPr>
                  </w:pPr>
                  <w:r>
                    <w:rPr>
                      <w:rFonts w:hint="eastAsia" w:eastAsia="黑体" w:cs="Calibri"/>
                      <w:sz w:val="18"/>
                      <w:szCs w:val="18"/>
                    </w:rPr>
                    <w:t>BKCI-S</w:t>
                  </w:r>
                </w:p>
                <w:p>
                  <w:pPr>
                    <w:adjustRightInd w:val="0"/>
                    <w:spacing w:after="50" w:line="320" w:lineRule="exact"/>
                    <w:jc w:val="center"/>
                    <w:outlineLvl w:val="1"/>
                    <w:rPr>
                      <w:rFonts w:eastAsia="黑体" w:cs="Calibri"/>
                      <w:sz w:val="18"/>
                      <w:szCs w:val="18"/>
                    </w:rPr>
                  </w:pPr>
                  <w:r>
                    <w:rPr>
                      <w:rFonts w:hint="eastAsia" w:eastAsia="黑体" w:cs="Calibri"/>
                      <w:sz w:val="18"/>
                      <w:szCs w:val="18"/>
                    </w:rPr>
                    <w:t>BKCI-SSH</w:t>
                  </w:r>
                </w:p>
                <w:p>
                  <w:pPr>
                    <w:adjustRightInd w:val="0"/>
                    <w:spacing w:after="50" w:line="320" w:lineRule="exact"/>
                    <w:jc w:val="center"/>
                    <w:outlineLvl w:val="1"/>
                    <w:rPr>
                      <w:rFonts w:ascii="宋体" w:hAnsi="宋体"/>
                      <w:color w:val="000000"/>
                      <w:sz w:val="20"/>
                      <w:szCs w:val="28"/>
                    </w:rPr>
                  </w:pPr>
                  <w:r>
                    <w:rPr>
                      <w:rFonts w:hint="eastAsia" w:eastAsia="黑体" w:cs="Calibri"/>
                      <w:sz w:val="18"/>
                      <w:szCs w:val="18"/>
                    </w:rPr>
                    <w:t>CNKI</w:t>
                  </w:r>
                </w:p>
              </w:tc>
              <w:tc>
                <w:tcPr>
                  <w:tcW w:w="989" w:type="dxa"/>
                  <w:vAlign w:val="center"/>
                </w:tcPr>
                <w:p>
                  <w:pPr>
                    <w:adjustRightInd w:val="0"/>
                    <w:spacing w:after="50" w:line="320" w:lineRule="exact"/>
                    <w:jc w:val="center"/>
                    <w:outlineLvl w:val="1"/>
                    <w:rPr>
                      <w:rFonts w:ascii="宋体" w:hAnsi="宋体"/>
                      <w:color w:val="000000"/>
                      <w:sz w:val="20"/>
                      <w:szCs w:val="28"/>
                    </w:rPr>
                  </w:pPr>
                  <w:r>
                    <w:rPr>
                      <w:rFonts w:hint="eastAsia" w:ascii="宋体" w:hAnsi="宋体"/>
                      <w:color w:val="000000"/>
                      <w:sz w:val="20"/>
                      <w:szCs w:val="2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719" w:type="dxa"/>
                  <w:gridSpan w:val="7"/>
                  <w:vAlign w:val="center"/>
                </w:tcPr>
                <w:p>
                  <w:pPr>
                    <w:adjustRightInd w:val="0"/>
                    <w:spacing w:after="50" w:line="320" w:lineRule="exact"/>
                    <w:jc w:val="center"/>
                    <w:outlineLvl w:val="1"/>
                    <w:rPr>
                      <w:rFonts w:ascii="宋体" w:hAnsi="宋体"/>
                      <w:color w:val="000000"/>
                      <w:szCs w:val="28"/>
                    </w:rPr>
                  </w:pPr>
                  <w:r>
                    <w:rPr>
                      <w:rFonts w:hint="eastAsia" w:ascii="宋体" w:hAnsi="宋体"/>
                      <w:color w:val="000000"/>
                      <w:sz w:val="20"/>
                      <w:szCs w:val="28"/>
                    </w:rPr>
                    <w:t>合  计</w:t>
                  </w:r>
                </w:p>
              </w:tc>
              <w:tc>
                <w:tcPr>
                  <w:tcW w:w="851" w:type="dxa"/>
                  <w:vAlign w:val="center"/>
                </w:tcPr>
                <w:p>
                  <w:pPr>
                    <w:jc w:val="center"/>
                    <w:rPr>
                      <w:rFonts w:ascii="宋体" w:hAnsi="宋体"/>
                      <w:color w:val="000000"/>
                      <w:szCs w:val="28"/>
                    </w:rPr>
                  </w:pPr>
                  <w:r>
                    <w:rPr>
                      <w:rFonts w:eastAsia="黑体" w:cs="Calibri"/>
                      <w:sz w:val="20"/>
                      <w:szCs w:val="21"/>
                    </w:rPr>
                    <w:t>2136</w:t>
                  </w:r>
                </w:p>
              </w:tc>
              <w:tc>
                <w:tcPr>
                  <w:tcW w:w="850" w:type="dxa"/>
                </w:tcPr>
                <w:p>
                  <w:pPr>
                    <w:adjustRightInd w:val="0"/>
                    <w:spacing w:after="50" w:line="320" w:lineRule="exact"/>
                    <w:jc w:val="center"/>
                    <w:outlineLvl w:val="1"/>
                    <w:rPr>
                      <w:rFonts w:ascii="宋体" w:hAnsi="宋体"/>
                      <w:color w:val="000000"/>
                      <w:szCs w:val="28"/>
                    </w:rPr>
                  </w:pPr>
                </w:p>
              </w:tc>
              <w:tc>
                <w:tcPr>
                  <w:tcW w:w="989" w:type="dxa"/>
                </w:tcPr>
                <w:p>
                  <w:pPr>
                    <w:adjustRightInd w:val="0"/>
                    <w:spacing w:after="50" w:line="320" w:lineRule="exact"/>
                    <w:jc w:val="center"/>
                    <w:outlineLvl w:val="1"/>
                    <w:rPr>
                      <w:rFonts w:ascii="宋体" w:hAnsi="宋体"/>
                      <w:color w:val="000000"/>
                      <w:szCs w:val="28"/>
                    </w:rPr>
                  </w:pPr>
                </w:p>
              </w:tc>
            </w:tr>
          </w:tbl>
          <w:p>
            <w:pPr>
              <w:adjustRightInd w:val="0"/>
              <w:snapToGrid w:val="0"/>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90" w:hRule="atLeast"/>
          <w:jc w:val="center"/>
        </w:trPr>
        <w:tc>
          <w:tcPr>
            <w:tcW w:w="672" w:type="dxa"/>
            <w:vAlign w:val="center"/>
          </w:tcPr>
          <w:p>
            <w:pPr>
              <w:spacing w:line="360" w:lineRule="auto"/>
              <w:jc w:val="center"/>
            </w:pPr>
            <w:r>
              <w:rPr>
                <w:rFonts w:hint="eastAsia" w:ascii="宋体" w:hAnsi="宋体"/>
                <w:color w:val="000000"/>
                <w:sz w:val="24"/>
                <w:szCs w:val="32"/>
              </w:rPr>
              <w:t>主要完成人</w:t>
            </w:r>
          </w:p>
        </w:tc>
        <w:tc>
          <w:tcPr>
            <w:tcW w:w="9780" w:type="dxa"/>
            <w:vAlign w:val="center"/>
          </w:tcPr>
          <w:p>
            <w:pPr>
              <w:spacing w:line="360" w:lineRule="atLeast"/>
              <w:rPr>
                <w:rFonts w:ascii="Times New Roman" w:hAnsi="Times New Roman"/>
                <w:color w:val="000000"/>
                <w:sz w:val="24"/>
                <w:szCs w:val="24"/>
              </w:rPr>
            </w:pPr>
            <w:r>
              <w:rPr>
                <w:rFonts w:ascii="Times New Roman" w:hAnsi="Times New Roman"/>
                <w:color w:val="000000"/>
                <w:sz w:val="24"/>
                <w:szCs w:val="24"/>
              </w:rPr>
              <w:t>1.</w:t>
            </w:r>
            <w:r>
              <w:rPr>
                <w:rFonts w:ascii="宋体" w:hAnsi="宋体"/>
                <w:color w:val="000000"/>
                <w:sz w:val="24"/>
                <w:szCs w:val="24"/>
              </w:rPr>
              <w:t>姓名：</w:t>
            </w:r>
            <w:r>
              <w:rPr>
                <w:rFonts w:hint="eastAsia" w:ascii="宋体" w:hAnsi="宋体"/>
                <w:color w:val="000000"/>
                <w:sz w:val="24"/>
                <w:szCs w:val="24"/>
              </w:rPr>
              <w:t>朱广山</w:t>
            </w:r>
          </w:p>
          <w:p>
            <w:pPr>
              <w:spacing w:line="360" w:lineRule="atLeast"/>
              <w:rPr>
                <w:rFonts w:ascii="Times New Roman" w:hAnsi="Times New Roman"/>
                <w:color w:val="000000"/>
                <w:sz w:val="24"/>
                <w:szCs w:val="24"/>
              </w:rPr>
            </w:pPr>
            <w:r>
              <w:rPr>
                <w:rFonts w:ascii="宋体" w:hAnsi="宋体"/>
                <w:color w:val="000000"/>
                <w:sz w:val="24"/>
                <w:szCs w:val="24"/>
              </w:rPr>
              <w:t>排名：1</w:t>
            </w:r>
          </w:p>
          <w:p>
            <w:pPr>
              <w:spacing w:line="360" w:lineRule="atLeast"/>
              <w:rPr>
                <w:rFonts w:ascii="Times New Roman" w:hAnsi="Times New Roman"/>
                <w:color w:val="000000"/>
                <w:sz w:val="24"/>
                <w:szCs w:val="24"/>
              </w:rPr>
            </w:pPr>
            <w:r>
              <w:rPr>
                <w:rFonts w:ascii="宋体" w:hAnsi="宋体"/>
                <w:color w:val="000000"/>
                <w:sz w:val="24"/>
                <w:szCs w:val="24"/>
              </w:rPr>
              <w:t>行政职务：</w:t>
            </w:r>
            <w:r>
              <w:rPr>
                <w:rFonts w:hint="eastAsia" w:ascii="宋体" w:hAnsi="宋体"/>
                <w:color w:val="000000"/>
                <w:sz w:val="24"/>
                <w:szCs w:val="24"/>
              </w:rPr>
              <w:t>院长</w:t>
            </w:r>
          </w:p>
          <w:p>
            <w:pPr>
              <w:spacing w:line="360" w:lineRule="atLeast"/>
              <w:rPr>
                <w:rFonts w:ascii="Times New Roman" w:hAnsi="Times New Roman"/>
                <w:color w:val="000000"/>
                <w:sz w:val="24"/>
                <w:szCs w:val="24"/>
              </w:rPr>
            </w:pPr>
            <w:r>
              <w:rPr>
                <w:rFonts w:ascii="宋体" w:hAnsi="宋体"/>
                <w:color w:val="000000"/>
                <w:sz w:val="24"/>
                <w:szCs w:val="24"/>
              </w:rPr>
              <w:t>技术职称：</w:t>
            </w:r>
            <w:r>
              <w:rPr>
                <w:rFonts w:hint="eastAsia" w:ascii="宋体" w:hAnsi="宋体"/>
                <w:color w:val="000000"/>
                <w:sz w:val="24"/>
                <w:szCs w:val="24"/>
              </w:rPr>
              <w:t>教授</w:t>
            </w:r>
          </w:p>
          <w:p>
            <w:pPr>
              <w:spacing w:line="360" w:lineRule="atLeast"/>
              <w:rPr>
                <w:rFonts w:ascii="Times New Roman" w:hAnsi="Times New Roman"/>
                <w:color w:val="000000"/>
                <w:sz w:val="24"/>
                <w:szCs w:val="24"/>
              </w:rPr>
            </w:pPr>
            <w:r>
              <w:rPr>
                <w:rFonts w:ascii="宋体" w:hAnsi="宋体"/>
                <w:color w:val="000000"/>
                <w:sz w:val="24"/>
                <w:szCs w:val="24"/>
              </w:rPr>
              <w:t>工作单位：</w:t>
            </w:r>
            <w:r>
              <w:rPr>
                <w:rFonts w:hint="eastAsia" w:ascii="宋体" w:hAnsi="宋体"/>
                <w:color w:val="000000"/>
                <w:sz w:val="24"/>
                <w:szCs w:val="24"/>
              </w:rPr>
              <w:t>东北师范大学</w:t>
            </w:r>
          </w:p>
          <w:p>
            <w:pPr>
              <w:spacing w:line="360" w:lineRule="atLeast"/>
              <w:rPr>
                <w:rFonts w:ascii="Times New Roman" w:hAnsi="Times New Roman"/>
                <w:color w:val="000000"/>
                <w:sz w:val="24"/>
                <w:szCs w:val="24"/>
              </w:rPr>
            </w:pPr>
            <w:r>
              <w:rPr>
                <w:rFonts w:ascii="宋体" w:hAnsi="宋体"/>
                <w:color w:val="000000"/>
                <w:sz w:val="24"/>
                <w:szCs w:val="24"/>
              </w:rPr>
              <w:t>完成项目时所在单位：</w:t>
            </w:r>
            <w:r>
              <w:rPr>
                <w:rFonts w:hint="eastAsia" w:ascii="宋体" w:hAnsi="宋体"/>
                <w:color w:val="000000"/>
                <w:sz w:val="24"/>
                <w:szCs w:val="24"/>
              </w:rPr>
              <w:t>吉林大学</w:t>
            </w:r>
          </w:p>
          <w:p>
            <w:pPr>
              <w:spacing w:line="360" w:lineRule="atLeast"/>
              <w:rPr>
                <w:rFonts w:ascii="宋体" w:hAnsi="宋体"/>
                <w:color w:val="000000"/>
                <w:sz w:val="24"/>
                <w:szCs w:val="24"/>
              </w:rPr>
            </w:pPr>
            <w:r>
              <w:rPr>
                <w:rFonts w:ascii="宋体" w:hAnsi="宋体"/>
                <w:color w:val="000000"/>
                <w:sz w:val="24"/>
                <w:szCs w:val="24"/>
              </w:rPr>
              <w:t>对本项目主要学术贡献：</w:t>
            </w:r>
            <w:r>
              <w:rPr>
                <w:rFonts w:hint="eastAsia" w:ascii="宋体" w:hAnsi="宋体"/>
                <w:color w:val="000000"/>
                <w:sz w:val="24"/>
                <w:szCs w:val="24"/>
              </w:rPr>
              <w:t>提出多孔芳香骨架的总体学术思想，</w:t>
            </w:r>
            <w:r>
              <w:rPr>
                <w:rFonts w:ascii="Times New Roman" w:hAnsi="Times New Roman"/>
                <w:sz w:val="24"/>
                <w:szCs w:val="24"/>
              </w:rPr>
              <w:t>提出总体研究方案，与合作者一起实施了研究方案</w:t>
            </w:r>
            <w:r>
              <w:rPr>
                <w:rFonts w:hint="eastAsia" w:ascii="宋体" w:hAnsi="宋体"/>
                <w:color w:val="000000"/>
                <w:sz w:val="24"/>
                <w:szCs w:val="24"/>
              </w:rPr>
              <w:t>。对《重要科学发现》1、2和3均做出创造性贡献，是第1篇代表性论文的共同通讯作者和第3、4、5和6篇代表性论文的通讯作者。</w:t>
            </w:r>
          </w:p>
          <w:p>
            <w:pPr>
              <w:spacing w:line="360" w:lineRule="atLeast"/>
              <w:rPr>
                <w:rFonts w:ascii="宋体" w:hAnsi="宋体"/>
                <w:color w:val="000000"/>
                <w:sz w:val="24"/>
                <w:szCs w:val="24"/>
              </w:rPr>
            </w:pPr>
            <w:r>
              <w:rPr>
                <w:rFonts w:ascii="宋体" w:hAnsi="宋体"/>
                <w:color w:val="000000"/>
                <w:sz w:val="24"/>
                <w:szCs w:val="24"/>
              </w:rPr>
              <w:t>曾获国家科技奖励情况：</w:t>
            </w:r>
          </w:p>
          <w:p>
            <w:pPr>
              <w:spacing w:line="360" w:lineRule="atLeast"/>
              <w:rPr>
                <w:rFonts w:ascii="宋体" w:hAnsi="宋体"/>
                <w:color w:val="000000"/>
                <w:sz w:val="24"/>
                <w:szCs w:val="24"/>
              </w:rPr>
            </w:pPr>
            <w:r>
              <w:rPr>
                <w:rFonts w:hint="eastAsia" w:ascii="宋体" w:hAnsi="宋体"/>
                <w:color w:val="000000"/>
                <w:sz w:val="24"/>
                <w:szCs w:val="24"/>
              </w:rPr>
              <w:t>2008年度国家自然科学奖二等奖，</w:t>
            </w:r>
            <w:r>
              <w:rPr>
                <w:rFonts w:ascii="宋体" w:hAnsi="宋体"/>
                <w:color w:val="000000"/>
                <w:sz w:val="24"/>
                <w:szCs w:val="24"/>
              </w:rPr>
              <w:t>“</w:t>
            </w:r>
            <w:r>
              <w:rPr>
                <w:rFonts w:hint="eastAsia" w:ascii="宋体" w:hAnsi="宋体"/>
                <w:color w:val="000000"/>
                <w:sz w:val="24"/>
                <w:szCs w:val="24"/>
              </w:rPr>
              <w:t>新型规则纳米孔材料的分子工程”，第二完成人，</w:t>
            </w:r>
          </w:p>
          <w:p>
            <w:pPr>
              <w:spacing w:after="100" w:afterAutospacing="1" w:line="360" w:lineRule="atLeast"/>
              <w:rPr>
                <w:rFonts w:ascii="宋体" w:hAnsi="宋体"/>
                <w:color w:val="000000"/>
                <w:sz w:val="24"/>
                <w:szCs w:val="24"/>
              </w:rPr>
            </w:pPr>
            <w:r>
              <w:rPr>
                <w:rFonts w:hint="eastAsia" w:ascii="宋体" w:hAnsi="宋体"/>
                <w:color w:val="000000"/>
                <w:sz w:val="24"/>
                <w:szCs w:val="24"/>
              </w:rPr>
              <w:t>证书编号：2008-Z-103-2-04-R02。</w:t>
            </w:r>
          </w:p>
          <w:p>
            <w:pPr>
              <w:spacing w:after="100" w:afterAutospacing="1" w:line="360" w:lineRule="atLeast"/>
              <w:rPr>
                <w:rFonts w:ascii="宋体" w:hAnsi="宋体"/>
                <w:color w:val="000000"/>
                <w:sz w:val="24"/>
                <w:szCs w:val="24"/>
              </w:rPr>
            </w:pPr>
          </w:p>
          <w:p>
            <w:pPr>
              <w:spacing w:line="360" w:lineRule="atLeast"/>
              <w:rPr>
                <w:rFonts w:ascii="Times New Roman" w:hAnsi="Times New Roman"/>
                <w:color w:val="000000"/>
                <w:sz w:val="24"/>
                <w:szCs w:val="24"/>
              </w:rPr>
            </w:pPr>
            <w:r>
              <w:rPr>
                <w:rFonts w:ascii="Times New Roman" w:hAnsi="Times New Roman"/>
                <w:color w:val="000000"/>
                <w:sz w:val="24"/>
                <w:szCs w:val="24"/>
              </w:rPr>
              <w:t>2.</w:t>
            </w:r>
            <w:r>
              <w:rPr>
                <w:rFonts w:ascii="宋体" w:hAnsi="宋体"/>
                <w:color w:val="000000"/>
                <w:sz w:val="24"/>
                <w:szCs w:val="24"/>
              </w:rPr>
              <w:t>姓名：</w:t>
            </w:r>
            <w:r>
              <w:rPr>
                <w:rFonts w:hint="eastAsia" w:ascii="宋体" w:hAnsi="宋体"/>
                <w:color w:val="000000"/>
                <w:sz w:val="24"/>
                <w:szCs w:val="24"/>
              </w:rPr>
              <w:t>裘式纶</w:t>
            </w:r>
          </w:p>
          <w:p>
            <w:pPr>
              <w:spacing w:line="360" w:lineRule="atLeast"/>
              <w:rPr>
                <w:rFonts w:ascii="Times New Roman" w:hAnsi="Times New Roman"/>
                <w:color w:val="000000"/>
                <w:sz w:val="24"/>
                <w:szCs w:val="24"/>
              </w:rPr>
            </w:pPr>
            <w:r>
              <w:rPr>
                <w:rFonts w:ascii="宋体" w:hAnsi="宋体"/>
                <w:color w:val="000000"/>
                <w:sz w:val="24"/>
                <w:szCs w:val="24"/>
              </w:rPr>
              <w:t>排名：2</w:t>
            </w:r>
          </w:p>
          <w:p>
            <w:pPr>
              <w:spacing w:line="360" w:lineRule="atLeast"/>
              <w:rPr>
                <w:rFonts w:ascii="Times New Roman" w:hAnsi="Times New Roman"/>
                <w:color w:val="000000"/>
                <w:sz w:val="24"/>
                <w:szCs w:val="24"/>
              </w:rPr>
            </w:pPr>
            <w:r>
              <w:rPr>
                <w:rFonts w:ascii="宋体" w:hAnsi="宋体"/>
                <w:color w:val="000000"/>
                <w:sz w:val="24"/>
                <w:szCs w:val="24"/>
              </w:rPr>
              <w:t>行政职务：</w:t>
            </w:r>
            <w:r>
              <w:rPr>
                <w:rFonts w:hint="eastAsia" w:ascii="宋体" w:hAnsi="宋体"/>
                <w:color w:val="000000"/>
                <w:sz w:val="24"/>
                <w:szCs w:val="24"/>
              </w:rPr>
              <w:t>无</w:t>
            </w:r>
          </w:p>
          <w:p>
            <w:pPr>
              <w:spacing w:line="360" w:lineRule="atLeast"/>
              <w:rPr>
                <w:rFonts w:ascii="Times New Roman" w:hAnsi="Times New Roman"/>
                <w:color w:val="000000"/>
                <w:sz w:val="24"/>
                <w:szCs w:val="24"/>
              </w:rPr>
            </w:pPr>
            <w:r>
              <w:rPr>
                <w:rFonts w:ascii="宋体" w:hAnsi="宋体"/>
                <w:color w:val="000000"/>
                <w:sz w:val="24"/>
                <w:szCs w:val="24"/>
              </w:rPr>
              <w:t>技术职称：</w:t>
            </w:r>
            <w:r>
              <w:rPr>
                <w:rFonts w:hint="eastAsia" w:ascii="宋体" w:hAnsi="宋体"/>
                <w:color w:val="000000"/>
                <w:sz w:val="24"/>
                <w:szCs w:val="24"/>
              </w:rPr>
              <w:t>教授</w:t>
            </w:r>
          </w:p>
          <w:p>
            <w:pPr>
              <w:spacing w:line="360" w:lineRule="atLeast"/>
              <w:rPr>
                <w:rFonts w:ascii="Times New Roman" w:hAnsi="Times New Roman"/>
                <w:color w:val="000000"/>
                <w:sz w:val="24"/>
                <w:szCs w:val="24"/>
              </w:rPr>
            </w:pPr>
            <w:r>
              <w:rPr>
                <w:rFonts w:ascii="宋体" w:hAnsi="宋体"/>
                <w:color w:val="000000"/>
                <w:sz w:val="24"/>
                <w:szCs w:val="24"/>
              </w:rPr>
              <w:t>工作单位：</w:t>
            </w:r>
            <w:r>
              <w:rPr>
                <w:rFonts w:hint="eastAsia" w:ascii="宋体" w:hAnsi="宋体"/>
                <w:color w:val="000000"/>
                <w:sz w:val="24"/>
                <w:szCs w:val="24"/>
              </w:rPr>
              <w:t>吉林大学</w:t>
            </w:r>
          </w:p>
          <w:p>
            <w:pPr>
              <w:spacing w:line="360" w:lineRule="atLeast"/>
              <w:rPr>
                <w:rFonts w:ascii="宋体" w:hAnsi="宋体"/>
                <w:color w:val="000000"/>
                <w:sz w:val="24"/>
                <w:szCs w:val="24"/>
              </w:rPr>
            </w:pPr>
            <w:r>
              <w:rPr>
                <w:rFonts w:ascii="宋体" w:hAnsi="宋体"/>
                <w:color w:val="000000"/>
                <w:sz w:val="24"/>
                <w:szCs w:val="24"/>
              </w:rPr>
              <w:t>完成项目时所在单位：</w:t>
            </w:r>
            <w:r>
              <w:rPr>
                <w:rFonts w:hint="eastAsia" w:ascii="宋体" w:hAnsi="宋体"/>
                <w:color w:val="000000"/>
                <w:sz w:val="24"/>
                <w:szCs w:val="24"/>
              </w:rPr>
              <w:t>吉林大学</w:t>
            </w:r>
          </w:p>
          <w:p>
            <w:pPr>
              <w:spacing w:line="360" w:lineRule="atLeast"/>
              <w:rPr>
                <w:rFonts w:ascii="宋体" w:hAnsi="宋体"/>
                <w:color w:val="000000"/>
                <w:sz w:val="24"/>
                <w:szCs w:val="24"/>
              </w:rPr>
            </w:pPr>
            <w:r>
              <w:rPr>
                <w:rFonts w:ascii="宋体" w:hAnsi="宋体"/>
                <w:color w:val="000000"/>
                <w:sz w:val="24"/>
                <w:szCs w:val="24"/>
              </w:rPr>
              <w:t>对本项目主要学术贡献：</w:t>
            </w:r>
            <w:r>
              <w:rPr>
                <w:rFonts w:hint="eastAsia" w:ascii="宋体" w:hAnsi="宋体"/>
                <w:color w:val="000000"/>
                <w:sz w:val="24"/>
                <w:szCs w:val="24"/>
              </w:rPr>
              <w:t>在超高比表面多孔芳香骨架和晶态多孔有机骨架的研究方面做出重要贡献。对《重要科学发现》1和3做出重要贡献，是第1、7和8篇代表性论文的共同通讯作者，第2篇代表性论文的通讯作者。</w:t>
            </w:r>
          </w:p>
          <w:p>
            <w:pPr>
              <w:spacing w:line="360" w:lineRule="atLeast"/>
              <w:rPr>
                <w:rFonts w:ascii="宋体" w:hAnsi="宋体"/>
                <w:color w:val="000000"/>
                <w:sz w:val="24"/>
                <w:szCs w:val="24"/>
              </w:rPr>
            </w:pPr>
            <w:r>
              <w:rPr>
                <w:rFonts w:ascii="宋体" w:hAnsi="宋体"/>
                <w:color w:val="000000"/>
                <w:sz w:val="24"/>
                <w:szCs w:val="24"/>
              </w:rPr>
              <w:t>曾获国家科技奖励情况：</w:t>
            </w:r>
          </w:p>
          <w:p>
            <w:pPr>
              <w:spacing w:line="360" w:lineRule="atLeast"/>
              <w:rPr>
                <w:rFonts w:ascii="宋体" w:hAnsi="宋体"/>
                <w:color w:val="000000"/>
                <w:sz w:val="24"/>
                <w:szCs w:val="24"/>
              </w:rPr>
            </w:pPr>
            <w:r>
              <w:rPr>
                <w:rFonts w:hint="eastAsia" w:ascii="宋体" w:hAnsi="宋体"/>
                <w:color w:val="000000"/>
                <w:sz w:val="24"/>
                <w:szCs w:val="24"/>
              </w:rPr>
              <w:t>1999年度国家自然科学三等奖，“新型微孔晶体合成与新合成路线开发研究”第六完成人，</w:t>
            </w:r>
          </w:p>
          <w:p>
            <w:pPr>
              <w:spacing w:line="360" w:lineRule="atLeast"/>
              <w:rPr>
                <w:rFonts w:ascii="宋体" w:hAnsi="宋体"/>
                <w:color w:val="000000"/>
                <w:sz w:val="24"/>
                <w:szCs w:val="24"/>
              </w:rPr>
            </w:pPr>
            <w:r>
              <w:rPr>
                <w:rFonts w:hint="eastAsia" w:ascii="宋体" w:hAnsi="宋体"/>
                <w:color w:val="000000"/>
                <w:sz w:val="24"/>
                <w:szCs w:val="24"/>
              </w:rPr>
              <w:t>证书编号：24-3-002-06</w:t>
            </w:r>
          </w:p>
          <w:p>
            <w:pPr>
              <w:spacing w:line="360" w:lineRule="atLeast"/>
              <w:rPr>
                <w:rFonts w:ascii="宋体" w:hAnsi="宋体"/>
                <w:color w:val="000000"/>
                <w:sz w:val="24"/>
                <w:szCs w:val="24"/>
              </w:rPr>
            </w:pPr>
            <w:r>
              <w:rPr>
                <w:rFonts w:hint="eastAsia" w:ascii="宋体" w:hAnsi="宋体"/>
                <w:color w:val="000000"/>
                <w:sz w:val="24"/>
                <w:szCs w:val="24"/>
              </w:rPr>
              <w:t>2008年度国家自然科学奖二等奖，</w:t>
            </w:r>
            <w:r>
              <w:rPr>
                <w:rFonts w:ascii="宋体" w:hAnsi="宋体"/>
                <w:color w:val="000000"/>
                <w:sz w:val="24"/>
                <w:szCs w:val="24"/>
              </w:rPr>
              <w:t>“</w:t>
            </w:r>
            <w:r>
              <w:rPr>
                <w:rFonts w:hint="eastAsia" w:ascii="宋体" w:hAnsi="宋体"/>
                <w:color w:val="000000"/>
                <w:sz w:val="24"/>
                <w:szCs w:val="24"/>
              </w:rPr>
              <w:t>新型规则纳米孔材料的分子工程”，第一完成人，</w:t>
            </w:r>
          </w:p>
          <w:p>
            <w:pPr>
              <w:spacing w:after="100" w:afterAutospacing="1" w:line="360" w:lineRule="atLeast"/>
              <w:rPr>
                <w:rFonts w:ascii="宋体" w:hAnsi="宋体"/>
                <w:color w:val="000000"/>
                <w:sz w:val="24"/>
                <w:szCs w:val="24"/>
              </w:rPr>
            </w:pPr>
            <w:r>
              <w:rPr>
                <w:rFonts w:hint="eastAsia" w:ascii="宋体" w:hAnsi="宋体"/>
                <w:color w:val="000000"/>
                <w:sz w:val="24"/>
                <w:szCs w:val="24"/>
              </w:rPr>
              <w:t>证书编号：2008-Z-103-2-04-R01。</w:t>
            </w:r>
          </w:p>
          <w:p>
            <w:pPr>
              <w:spacing w:line="360" w:lineRule="atLeast"/>
              <w:rPr>
                <w:rFonts w:ascii="Times New Roman" w:hAnsi="Times New Roman"/>
                <w:color w:val="000000"/>
                <w:sz w:val="24"/>
                <w:szCs w:val="24"/>
              </w:rPr>
            </w:pPr>
            <w:r>
              <w:rPr>
                <w:rFonts w:ascii="Times New Roman" w:hAnsi="Times New Roman"/>
                <w:color w:val="000000"/>
                <w:sz w:val="24"/>
                <w:szCs w:val="24"/>
              </w:rPr>
              <w:t>3.</w:t>
            </w:r>
            <w:r>
              <w:rPr>
                <w:rFonts w:ascii="宋体" w:hAnsi="宋体"/>
                <w:color w:val="000000"/>
                <w:sz w:val="24"/>
                <w:szCs w:val="24"/>
              </w:rPr>
              <w:t>姓名：</w:t>
            </w:r>
            <w:r>
              <w:rPr>
                <w:rFonts w:hint="eastAsia" w:ascii="宋体" w:hAnsi="宋体"/>
                <w:color w:val="000000"/>
                <w:sz w:val="24"/>
                <w:szCs w:val="24"/>
              </w:rPr>
              <w:t>贲腾</w:t>
            </w:r>
          </w:p>
          <w:p>
            <w:pPr>
              <w:spacing w:line="360" w:lineRule="atLeast"/>
              <w:rPr>
                <w:rFonts w:ascii="Times New Roman" w:hAnsi="Times New Roman"/>
                <w:color w:val="000000"/>
                <w:sz w:val="24"/>
                <w:szCs w:val="24"/>
              </w:rPr>
            </w:pPr>
            <w:r>
              <w:rPr>
                <w:rFonts w:ascii="宋体" w:hAnsi="宋体"/>
                <w:color w:val="000000"/>
                <w:sz w:val="24"/>
                <w:szCs w:val="24"/>
              </w:rPr>
              <w:t>排名：3</w:t>
            </w:r>
          </w:p>
          <w:p>
            <w:pPr>
              <w:spacing w:line="360" w:lineRule="atLeast"/>
              <w:rPr>
                <w:rFonts w:ascii="Times New Roman" w:hAnsi="Times New Roman"/>
                <w:color w:val="000000"/>
                <w:sz w:val="24"/>
                <w:szCs w:val="24"/>
              </w:rPr>
            </w:pPr>
            <w:r>
              <w:rPr>
                <w:rFonts w:ascii="宋体" w:hAnsi="宋体"/>
                <w:color w:val="000000"/>
                <w:sz w:val="24"/>
                <w:szCs w:val="24"/>
              </w:rPr>
              <w:t>行政职务：</w:t>
            </w:r>
            <w:r>
              <w:rPr>
                <w:rFonts w:hint="eastAsia" w:ascii="宋体" w:hAnsi="宋体"/>
                <w:color w:val="000000"/>
                <w:sz w:val="24"/>
                <w:szCs w:val="24"/>
              </w:rPr>
              <w:t>无</w:t>
            </w:r>
          </w:p>
          <w:p>
            <w:pPr>
              <w:spacing w:line="360" w:lineRule="atLeast"/>
              <w:rPr>
                <w:rFonts w:ascii="Times New Roman" w:hAnsi="Times New Roman"/>
                <w:color w:val="000000"/>
                <w:sz w:val="24"/>
                <w:szCs w:val="24"/>
              </w:rPr>
            </w:pPr>
            <w:r>
              <w:rPr>
                <w:rFonts w:ascii="宋体" w:hAnsi="宋体"/>
                <w:color w:val="000000"/>
                <w:sz w:val="24"/>
                <w:szCs w:val="24"/>
              </w:rPr>
              <w:t>技术职称：</w:t>
            </w:r>
            <w:r>
              <w:rPr>
                <w:rFonts w:hint="eastAsia" w:ascii="宋体" w:hAnsi="宋体"/>
                <w:color w:val="000000"/>
                <w:sz w:val="24"/>
                <w:szCs w:val="24"/>
              </w:rPr>
              <w:t>教授</w:t>
            </w:r>
          </w:p>
          <w:p>
            <w:pPr>
              <w:spacing w:line="360" w:lineRule="atLeast"/>
              <w:rPr>
                <w:rFonts w:ascii="Times New Roman" w:hAnsi="Times New Roman"/>
                <w:color w:val="000000"/>
                <w:sz w:val="24"/>
                <w:szCs w:val="24"/>
              </w:rPr>
            </w:pPr>
            <w:r>
              <w:rPr>
                <w:rFonts w:ascii="宋体" w:hAnsi="宋体"/>
                <w:color w:val="000000"/>
                <w:sz w:val="24"/>
                <w:szCs w:val="24"/>
              </w:rPr>
              <w:t>工作单位：</w:t>
            </w:r>
            <w:r>
              <w:rPr>
                <w:rFonts w:hint="eastAsia" w:ascii="宋体" w:hAnsi="宋体"/>
                <w:color w:val="000000"/>
                <w:sz w:val="24"/>
                <w:szCs w:val="24"/>
              </w:rPr>
              <w:t>吉林大学</w:t>
            </w:r>
          </w:p>
          <w:p>
            <w:pPr>
              <w:spacing w:line="360" w:lineRule="atLeast"/>
              <w:rPr>
                <w:rFonts w:ascii="宋体" w:hAnsi="宋体"/>
                <w:color w:val="000000"/>
                <w:sz w:val="24"/>
                <w:szCs w:val="24"/>
              </w:rPr>
            </w:pPr>
            <w:r>
              <w:rPr>
                <w:rFonts w:ascii="宋体" w:hAnsi="宋体"/>
                <w:color w:val="000000"/>
                <w:sz w:val="24"/>
                <w:szCs w:val="24"/>
              </w:rPr>
              <w:t>完成项目时所在单位：</w:t>
            </w:r>
            <w:r>
              <w:rPr>
                <w:rFonts w:hint="eastAsia" w:ascii="宋体" w:hAnsi="宋体"/>
                <w:color w:val="000000"/>
                <w:sz w:val="24"/>
                <w:szCs w:val="24"/>
              </w:rPr>
              <w:t>吉林大学</w:t>
            </w:r>
          </w:p>
          <w:p>
            <w:pPr>
              <w:spacing w:line="360" w:lineRule="atLeast"/>
              <w:rPr>
                <w:rFonts w:ascii="宋体" w:hAnsi="宋体"/>
                <w:color w:val="000000"/>
                <w:sz w:val="24"/>
                <w:szCs w:val="24"/>
              </w:rPr>
            </w:pPr>
            <w:r>
              <w:rPr>
                <w:rFonts w:ascii="宋体" w:hAnsi="宋体"/>
                <w:color w:val="000000"/>
                <w:sz w:val="24"/>
                <w:szCs w:val="24"/>
              </w:rPr>
              <w:t>对本项目主要学术贡献：</w:t>
            </w:r>
            <w:r>
              <w:rPr>
                <w:rFonts w:hint="eastAsia" w:ascii="宋体" w:hAnsi="宋体"/>
                <w:color w:val="000000"/>
                <w:sz w:val="24"/>
                <w:szCs w:val="24"/>
              </w:rPr>
              <w:t>在超高比表面多孔芳香骨架的研究方面做出重要贡献。对《重要科学发现》1做出重要贡献，是第1和2篇代表性论文的第一作者。</w:t>
            </w:r>
          </w:p>
          <w:p>
            <w:pPr>
              <w:spacing w:after="100" w:afterAutospacing="1" w:line="360" w:lineRule="atLeast"/>
              <w:rPr>
                <w:rFonts w:ascii="宋体" w:hAnsi="宋体"/>
                <w:color w:val="000000"/>
                <w:sz w:val="24"/>
                <w:szCs w:val="24"/>
              </w:rPr>
            </w:pPr>
            <w:r>
              <w:rPr>
                <w:rFonts w:ascii="宋体" w:hAnsi="宋体"/>
                <w:color w:val="000000"/>
                <w:sz w:val="24"/>
                <w:szCs w:val="24"/>
              </w:rPr>
              <w:t>曾获国家科技奖励情况：</w:t>
            </w:r>
            <w:r>
              <w:rPr>
                <w:rFonts w:hint="eastAsia" w:ascii="宋体" w:hAnsi="宋体"/>
                <w:color w:val="000000"/>
                <w:sz w:val="24"/>
                <w:szCs w:val="24"/>
              </w:rPr>
              <w:t>无</w:t>
            </w:r>
          </w:p>
          <w:p>
            <w:pPr>
              <w:spacing w:line="360" w:lineRule="atLeast"/>
              <w:rPr>
                <w:rFonts w:ascii="宋体" w:hAnsi="宋体"/>
                <w:color w:val="000000"/>
                <w:sz w:val="24"/>
                <w:szCs w:val="24"/>
              </w:rPr>
            </w:pPr>
          </w:p>
          <w:p>
            <w:pPr>
              <w:spacing w:line="360" w:lineRule="atLeast"/>
              <w:rPr>
                <w:rFonts w:ascii="Times New Roman" w:hAnsi="Times New Roman"/>
                <w:color w:val="000000"/>
                <w:sz w:val="24"/>
                <w:szCs w:val="24"/>
              </w:rPr>
            </w:pPr>
            <w:r>
              <w:rPr>
                <w:rFonts w:ascii="Times New Roman" w:hAnsi="Times New Roman"/>
                <w:color w:val="000000"/>
                <w:sz w:val="24"/>
                <w:szCs w:val="24"/>
              </w:rPr>
              <w:t>4.</w:t>
            </w:r>
            <w:r>
              <w:rPr>
                <w:rFonts w:ascii="宋体" w:hAnsi="宋体"/>
                <w:color w:val="000000"/>
                <w:sz w:val="24"/>
                <w:szCs w:val="24"/>
              </w:rPr>
              <w:t>姓名：</w:t>
            </w:r>
            <w:r>
              <w:rPr>
                <w:rFonts w:hint="eastAsia" w:ascii="宋体" w:hAnsi="宋体"/>
                <w:color w:val="000000"/>
                <w:sz w:val="24"/>
                <w:szCs w:val="24"/>
              </w:rPr>
              <w:t>方千荣</w:t>
            </w:r>
          </w:p>
          <w:p>
            <w:pPr>
              <w:spacing w:line="360" w:lineRule="atLeast"/>
              <w:rPr>
                <w:rFonts w:ascii="Times New Roman" w:hAnsi="Times New Roman"/>
                <w:color w:val="000000"/>
                <w:sz w:val="24"/>
                <w:szCs w:val="24"/>
              </w:rPr>
            </w:pPr>
            <w:r>
              <w:rPr>
                <w:rFonts w:ascii="宋体" w:hAnsi="宋体"/>
                <w:color w:val="000000"/>
                <w:sz w:val="24"/>
                <w:szCs w:val="24"/>
              </w:rPr>
              <w:t>排名：4</w:t>
            </w:r>
          </w:p>
          <w:p>
            <w:pPr>
              <w:spacing w:line="360" w:lineRule="atLeast"/>
              <w:rPr>
                <w:rFonts w:ascii="Times New Roman" w:hAnsi="Times New Roman"/>
                <w:color w:val="000000"/>
                <w:sz w:val="24"/>
                <w:szCs w:val="24"/>
              </w:rPr>
            </w:pPr>
            <w:r>
              <w:rPr>
                <w:rFonts w:ascii="宋体" w:hAnsi="宋体"/>
                <w:color w:val="000000"/>
                <w:sz w:val="24"/>
                <w:szCs w:val="24"/>
              </w:rPr>
              <w:t>行政职务：</w:t>
            </w:r>
            <w:r>
              <w:rPr>
                <w:rFonts w:hint="eastAsia" w:ascii="宋体" w:hAnsi="宋体"/>
                <w:color w:val="000000"/>
                <w:sz w:val="24"/>
                <w:szCs w:val="24"/>
              </w:rPr>
              <w:t>无</w:t>
            </w:r>
          </w:p>
          <w:p>
            <w:pPr>
              <w:spacing w:line="360" w:lineRule="atLeast"/>
              <w:rPr>
                <w:rFonts w:ascii="Times New Roman" w:hAnsi="Times New Roman"/>
                <w:color w:val="000000"/>
                <w:sz w:val="24"/>
                <w:szCs w:val="24"/>
              </w:rPr>
            </w:pPr>
            <w:r>
              <w:rPr>
                <w:rFonts w:ascii="宋体" w:hAnsi="宋体"/>
                <w:color w:val="000000"/>
                <w:sz w:val="24"/>
                <w:szCs w:val="24"/>
              </w:rPr>
              <w:t>技术职称：</w:t>
            </w:r>
            <w:r>
              <w:rPr>
                <w:rFonts w:hint="eastAsia" w:ascii="宋体" w:hAnsi="宋体"/>
                <w:color w:val="000000"/>
                <w:sz w:val="24"/>
                <w:szCs w:val="24"/>
              </w:rPr>
              <w:t>教授</w:t>
            </w:r>
          </w:p>
          <w:p>
            <w:pPr>
              <w:spacing w:line="360" w:lineRule="atLeast"/>
              <w:rPr>
                <w:rFonts w:ascii="Times New Roman" w:hAnsi="Times New Roman"/>
                <w:color w:val="000000"/>
                <w:sz w:val="24"/>
                <w:szCs w:val="24"/>
              </w:rPr>
            </w:pPr>
            <w:r>
              <w:rPr>
                <w:rFonts w:ascii="宋体" w:hAnsi="宋体"/>
                <w:color w:val="000000"/>
                <w:sz w:val="24"/>
                <w:szCs w:val="24"/>
              </w:rPr>
              <w:t>工作单位：</w:t>
            </w:r>
            <w:r>
              <w:rPr>
                <w:rFonts w:hint="eastAsia" w:ascii="宋体" w:hAnsi="宋体"/>
                <w:color w:val="000000"/>
                <w:sz w:val="24"/>
                <w:szCs w:val="24"/>
              </w:rPr>
              <w:t>吉林大学</w:t>
            </w:r>
          </w:p>
          <w:p>
            <w:pPr>
              <w:spacing w:line="360" w:lineRule="atLeast"/>
              <w:rPr>
                <w:rFonts w:ascii="宋体" w:hAnsi="宋体"/>
                <w:color w:val="000000"/>
                <w:sz w:val="24"/>
                <w:szCs w:val="24"/>
              </w:rPr>
            </w:pPr>
            <w:r>
              <w:rPr>
                <w:rFonts w:ascii="宋体" w:hAnsi="宋体"/>
                <w:color w:val="000000"/>
                <w:sz w:val="24"/>
                <w:szCs w:val="24"/>
              </w:rPr>
              <w:t>完成项目时所在单位：</w:t>
            </w:r>
            <w:r>
              <w:rPr>
                <w:rFonts w:hint="eastAsia" w:ascii="宋体" w:hAnsi="宋体"/>
                <w:color w:val="000000"/>
                <w:sz w:val="24"/>
                <w:szCs w:val="24"/>
              </w:rPr>
              <w:t>吉林大学</w:t>
            </w:r>
          </w:p>
          <w:p>
            <w:pPr>
              <w:spacing w:line="360" w:lineRule="atLeast"/>
              <w:rPr>
                <w:rFonts w:ascii="宋体" w:hAnsi="宋体"/>
                <w:color w:val="000000"/>
                <w:sz w:val="24"/>
                <w:szCs w:val="24"/>
              </w:rPr>
            </w:pPr>
            <w:r>
              <w:rPr>
                <w:rFonts w:ascii="宋体" w:hAnsi="宋体"/>
                <w:color w:val="000000"/>
                <w:sz w:val="24"/>
                <w:szCs w:val="24"/>
              </w:rPr>
              <w:t>对本项目主要学术贡献：</w:t>
            </w:r>
            <w:r>
              <w:rPr>
                <w:rFonts w:hint="eastAsia" w:ascii="宋体" w:hAnsi="宋体"/>
                <w:color w:val="000000"/>
                <w:sz w:val="24"/>
                <w:szCs w:val="24"/>
              </w:rPr>
              <w:t>在晶态多孔有机骨架的研究方面做出重要贡献。对《重要科学发现》3做出重要贡献，是第7篇代表性论文的第一作者和第8篇代表性论文的共同通讯作者。</w:t>
            </w:r>
          </w:p>
          <w:p>
            <w:pPr>
              <w:spacing w:line="360" w:lineRule="atLeast"/>
              <w:rPr>
                <w:rFonts w:ascii="宋体" w:hAnsi="宋体"/>
                <w:color w:val="000000"/>
                <w:sz w:val="24"/>
                <w:szCs w:val="24"/>
              </w:rPr>
            </w:pPr>
            <w:r>
              <w:rPr>
                <w:rFonts w:ascii="宋体" w:hAnsi="宋体"/>
                <w:color w:val="000000"/>
                <w:sz w:val="24"/>
                <w:szCs w:val="24"/>
              </w:rPr>
              <w:t>曾获国家科技奖励情况：</w:t>
            </w:r>
          </w:p>
          <w:p>
            <w:pPr>
              <w:spacing w:line="360" w:lineRule="atLeast"/>
              <w:rPr>
                <w:rFonts w:ascii="宋体" w:hAnsi="宋体"/>
                <w:color w:val="000000"/>
                <w:sz w:val="24"/>
                <w:szCs w:val="24"/>
              </w:rPr>
            </w:pPr>
            <w:r>
              <w:rPr>
                <w:rFonts w:hint="eastAsia" w:ascii="宋体" w:hAnsi="宋体"/>
                <w:color w:val="000000"/>
                <w:sz w:val="24"/>
                <w:szCs w:val="24"/>
              </w:rPr>
              <w:t>2008年度国家自然科学奖二等奖，</w:t>
            </w:r>
            <w:r>
              <w:rPr>
                <w:rFonts w:ascii="宋体" w:hAnsi="宋体"/>
                <w:color w:val="000000"/>
                <w:sz w:val="24"/>
                <w:szCs w:val="24"/>
              </w:rPr>
              <w:t>“</w:t>
            </w:r>
            <w:r>
              <w:rPr>
                <w:rFonts w:hint="eastAsia" w:ascii="宋体" w:hAnsi="宋体"/>
                <w:color w:val="000000"/>
                <w:sz w:val="24"/>
                <w:szCs w:val="24"/>
              </w:rPr>
              <w:t>新型规则纳米孔材料的分子工程”，第五完成人，</w:t>
            </w:r>
          </w:p>
          <w:p>
            <w:pPr>
              <w:spacing w:after="100" w:afterAutospacing="1" w:line="360" w:lineRule="atLeast"/>
              <w:rPr>
                <w:rFonts w:ascii="宋体" w:hAnsi="宋体"/>
                <w:color w:val="000000"/>
                <w:sz w:val="24"/>
                <w:szCs w:val="24"/>
              </w:rPr>
            </w:pPr>
            <w:r>
              <w:rPr>
                <w:rFonts w:hint="eastAsia" w:ascii="宋体" w:hAnsi="宋体"/>
                <w:color w:val="000000"/>
                <w:sz w:val="24"/>
                <w:szCs w:val="24"/>
              </w:rPr>
              <w:t>证书编号：2008-Z-103-2-04-R05。</w:t>
            </w:r>
          </w:p>
          <w:p>
            <w:pPr>
              <w:spacing w:after="100" w:afterAutospacing="1" w:line="360" w:lineRule="atLeast"/>
              <w:rPr>
                <w:rFonts w:ascii="宋体" w:hAnsi="宋体"/>
                <w:color w:val="000000"/>
                <w:sz w:val="24"/>
                <w:szCs w:val="24"/>
              </w:rPr>
            </w:pPr>
          </w:p>
          <w:p>
            <w:pPr>
              <w:spacing w:line="360" w:lineRule="atLeast"/>
              <w:rPr>
                <w:rFonts w:ascii="Times New Roman" w:hAnsi="Times New Roman"/>
                <w:color w:val="000000"/>
                <w:sz w:val="24"/>
                <w:szCs w:val="24"/>
              </w:rPr>
            </w:pPr>
            <w:r>
              <w:rPr>
                <w:rFonts w:ascii="Times New Roman" w:hAnsi="Times New Roman"/>
                <w:color w:val="000000"/>
                <w:sz w:val="24"/>
                <w:szCs w:val="24"/>
              </w:rPr>
              <w:t>5.</w:t>
            </w:r>
            <w:r>
              <w:rPr>
                <w:rFonts w:ascii="宋体" w:hAnsi="宋体"/>
                <w:color w:val="000000"/>
                <w:sz w:val="24"/>
                <w:szCs w:val="24"/>
              </w:rPr>
              <w:t>姓名：</w:t>
            </w:r>
            <w:r>
              <w:rPr>
                <w:rFonts w:hint="eastAsia" w:ascii="宋体" w:hAnsi="宋体"/>
                <w:color w:val="000000"/>
                <w:sz w:val="24"/>
                <w:szCs w:val="24"/>
              </w:rPr>
              <w:t>薛铭</w:t>
            </w:r>
          </w:p>
          <w:p>
            <w:pPr>
              <w:spacing w:line="360" w:lineRule="atLeast"/>
              <w:rPr>
                <w:rFonts w:ascii="Times New Roman" w:hAnsi="Times New Roman"/>
                <w:color w:val="000000"/>
                <w:sz w:val="24"/>
                <w:szCs w:val="24"/>
              </w:rPr>
            </w:pPr>
            <w:r>
              <w:rPr>
                <w:rFonts w:ascii="宋体" w:hAnsi="宋体"/>
                <w:color w:val="000000"/>
                <w:sz w:val="24"/>
                <w:szCs w:val="24"/>
              </w:rPr>
              <w:t>排名：5</w:t>
            </w:r>
          </w:p>
          <w:p>
            <w:pPr>
              <w:spacing w:line="360" w:lineRule="atLeast"/>
              <w:rPr>
                <w:rFonts w:ascii="Times New Roman" w:hAnsi="Times New Roman"/>
                <w:color w:val="000000"/>
                <w:sz w:val="24"/>
                <w:szCs w:val="24"/>
              </w:rPr>
            </w:pPr>
            <w:r>
              <w:rPr>
                <w:rFonts w:ascii="宋体" w:hAnsi="宋体"/>
                <w:color w:val="000000"/>
                <w:sz w:val="24"/>
                <w:szCs w:val="24"/>
              </w:rPr>
              <w:t>行政职务：</w:t>
            </w:r>
            <w:r>
              <w:rPr>
                <w:rFonts w:hint="eastAsia" w:ascii="宋体" w:hAnsi="宋体"/>
                <w:color w:val="000000"/>
                <w:sz w:val="24"/>
                <w:szCs w:val="24"/>
              </w:rPr>
              <w:t>无</w:t>
            </w:r>
          </w:p>
          <w:p>
            <w:pPr>
              <w:spacing w:line="360" w:lineRule="atLeast"/>
              <w:rPr>
                <w:rFonts w:ascii="Times New Roman" w:hAnsi="Times New Roman"/>
                <w:color w:val="000000"/>
                <w:sz w:val="24"/>
                <w:szCs w:val="24"/>
              </w:rPr>
            </w:pPr>
            <w:r>
              <w:rPr>
                <w:rFonts w:ascii="宋体" w:hAnsi="宋体"/>
                <w:color w:val="000000"/>
                <w:sz w:val="24"/>
                <w:szCs w:val="24"/>
              </w:rPr>
              <w:t>技术职称：</w:t>
            </w:r>
            <w:r>
              <w:rPr>
                <w:rFonts w:hint="eastAsia" w:ascii="宋体" w:hAnsi="宋体"/>
                <w:color w:val="000000"/>
                <w:sz w:val="24"/>
                <w:szCs w:val="24"/>
              </w:rPr>
              <w:t>教授</w:t>
            </w:r>
          </w:p>
          <w:p>
            <w:pPr>
              <w:spacing w:line="360" w:lineRule="atLeast"/>
              <w:rPr>
                <w:rFonts w:ascii="Times New Roman" w:hAnsi="Times New Roman"/>
                <w:color w:val="000000"/>
                <w:sz w:val="24"/>
                <w:szCs w:val="24"/>
              </w:rPr>
            </w:pPr>
            <w:r>
              <w:rPr>
                <w:rFonts w:ascii="宋体" w:hAnsi="宋体"/>
                <w:color w:val="000000"/>
                <w:sz w:val="24"/>
                <w:szCs w:val="24"/>
              </w:rPr>
              <w:t>工作单位：</w:t>
            </w:r>
            <w:r>
              <w:rPr>
                <w:rFonts w:hint="eastAsia" w:ascii="宋体" w:hAnsi="宋体"/>
                <w:color w:val="000000"/>
                <w:sz w:val="24"/>
                <w:szCs w:val="24"/>
              </w:rPr>
              <w:t>吉林大学</w:t>
            </w:r>
          </w:p>
          <w:p>
            <w:pPr>
              <w:spacing w:line="360" w:lineRule="atLeast"/>
              <w:rPr>
                <w:rFonts w:ascii="宋体" w:hAnsi="宋体"/>
                <w:color w:val="000000"/>
                <w:sz w:val="24"/>
                <w:szCs w:val="24"/>
              </w:rPr>
            </w:pPr>
            <w:r>
              <w:rPr>
                <w:rFonts w:ascii="宋体" w:hAnsi="宋体"/>
                <w:color w:val="000000"/>
                <w:sz w:val="24"/>
                <w:szCs w:val="24"/>
              </w:rPr>
              <w:t>完成项目时所在单位：</w:t>
            </w:r>
            <w:r>
              <w:rPr>
                <w:rFonts w:hint="eastAsia" w:ascii="宋体" w:hAnsi="宋体"/>
                <w:color w:val="000000"/>
                <w:sz w:val="24"/>
                <w:szCs w:val="24"/>
              </w:rPr>
              <w:t>吉林大学</w:t>
            </w:r>
          </w:p>
          <w:p>
            <w:pPr>
              <w:spacing w:line="360" w:lineRule="atLeast"/>
              <w:rPr>
                <w:rFonts w:ascii="宋体" w:hAnsi="宋体"/>
                <w:color w:val="000000"/>
                <w:sz w:val="24"/>
                <w:szCs w:val="24"/>
              </w:rPr>
            </w:pPr>
            <w:r>
              <w:rPr>
                <w:rFonts w:ascii="宋体" w:hAnsi="宋体"/>
                <w:color w:val="000000"/>
                <w:sz w:val="24"/>
                <w:szCs w:val="24"/>
              </w:rPr>
              <w:t>对本项目主要学术贡献：</w:t>
            </w:r>
            <w:r>
              <w:rPr>
                <w:rFonts w:hint="eastAsia" w:ascii="宋体" w:hAnsi="宋体"/>
                <w:color w:val="000000"/>
                <w:sz w:val="24"/>
                <w:szCs w:val="24"/>
              </w:rPr>
              <w:t>在晶态多孔有机骨架的研究方面做出一定贡献。对《重要科学发现》3做出一定贡献，是第8篇代表性论文的主要合作者。</w:t>
            </w:r>
          </w:p>
          <w:p>
            <w:pPr>
              <w:spacing w:after="100" w:afterAutospacing="1" w:line="360" w:lineRule="atLeast"/>
              <w:rPr>
                <w:rFonts w:ascii="宋体" w:hAnsi="宋体"/>
                <w:color w:val="000000"/>
                <w:sz w:val="24"/>
                <w:szCs w:val="24"/>
              </w:rPr>
            </w:pPr>
            <w:r>
              <w:rPr>
                <w:rFonts w:ascii="宋体" w:hAnsi="宋体"/>
                <w:color w:val="000000"/>
                <w:sz w:val="24"/>
                <w:szCs w:val="24"/>
              </w:rPr>
              <w:t>曾获国家科技奖励情况：</w:t>
            </w:r>
            <w:r>
              <w:rPr>
                <w:rFonts w:hint="eastAsia" w:ascii="宋体" w:hAnsi="宋体"/>
                <w:color w:val="000000"/>
                <w:sz w:val="24"/>
                <w:szCs w:val="24"/>
              </w:rPr>
              <w:t>无</w:t>
            </w:r>
          </w:p>
          <w:p>
            <w:pPr>
              <w:spacing w:after="100" w:afterAutospacing="1" w:line="360" w:lineRule="atLeast"/>
              <w:rPr>
                <w:rFonts w:ascii="宋体" w:hAnsi="宋体"/>
                <w:color w:val="000000"/>
                <w:sz w:val="24"/>
                <w:szCs w:val="24"/>
              </w:rPr>
            </w:pPr>
          </w:p>
          <w:p>
            <w:pPr>
              <w:spacing w:after="100" w:afterAutospacing="1" w:line="360" w:lineRule="atLeast"/>
              <w:rPr>
                <w:rFonts w:ascii="宋体" w:hAnsi="宋体"/>
                <w:color w:val="000000"/>
                <w:sz w:val="24"/>
                <w:szCs w:val="24"/>
              </w:rPr>
            </w:pPr>
          </w:p>
          <w:p>
            <w:pPr>
              <w:spacing w:after="100" w:afterAutospacing="1" w:line="360" w:lineRule="atLeast"/>
              <w:rPr>
                <w:rFonts w:ascii="宋体" w:hAnsi="宋体"/>
                <w:color w:val="000000"/>
                <w:sz w:val="24"/>
                <w:szCs w:val="24"/>
              </w:rPr>
            </w:pPr>
          </w:p>
          <w:p>
            <w:pPr>
              <w:spacing w:after="100" w:afterAutospacing="1" w:line="360" w:lineRule="atLeast"/>
              <w:rPr>
                <w:rFonts w:ascii="宋体" w:hAnsi="宋体"/>
                <w:color w:val="000000"/>
                <w:sz w:val="24"/>
                <w:szCs w:val="24"/>
              </w:rPr>
            </w:pPr>
          </w:p>
          <w:p>
            <w:pPr>
              <w:spacing w:line="360" w:lineRule="atLeast"/>
              <w:rPr>
                <w:rFonts w:ascii="宋体" w:hAnsi="宋体"/>
                <w:color w:val="000000"/>
                <w:sz w:val="24"/>
                <w:szCs w:val="24"/>
              </w:rPr>
            </w:pPr>
          </w:p>
          <w:p>
            <w:pPr>
              <w:spacing w:line="360" w:lineRule="atLeast"/>
              <w:rPr>
                <w:rFonts w:ascii="宋体" w:hAnsi="宋体"/>
                <w:color w:val="000000"/>
                <w:sz w:val="24"/>
                <w:szCs w:val="24"/>
              </w:rPr>
            </w:pPr>
          </w:p>
          <w:p>
            <w:pPr>
              <w:spacing w:line="360" w:lineRule="atLeast"/>
              <w:rPr>
                <w:rFonts w:ascii="Times New Roman" w:hAnsi="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89" w:hRule="atLeast"/>
          <w:jc w:val="center"/>
        </w:trPr>
        <w:tc>
          <w:tcPr>
            <w:tcW w:w="672" w:type="dxa"/>
            <w:vAlign w:val="center"/>
          </w:tcPr>
          <w:p>
            <w:pPr>
              <w:spacing w:line="360" w:lineRule="auto"/>
              <w:jc w:val="center"/>
              <w:rPr>
                <w:rFonts w:ascii="宋体" w:hAnsi="宋体"/>
              </w:rPr>
            </w:pPr>
            <w:r>
              <w:rPr>
                <w:rFonts w:hint="eastAsia" w:ascii="宋体" w:hAnsi="宋体"/>
              </w:rPr>
              <w:t>合作人关系说明</w:t>
            </w:r>
          </w:p>
        </w:tc>
        <w:tc>
          <w:tcPr>
            <w:tcW w:w="9780" w:type="dxa"/>
            <w:vAlign w:val="center"/>
          </w:tcPr>
          <w:p>
            <w:pPr>
              <w:spacing w:after="50" w:line="360" w:lineRule="exact"/>
              <w:ind w:firstLine="480" w:firstLineChars="200"/>
              <w:rPr>
                <w:rFonts w:ascii="Times New Roman" w:hAnsi="Times New Roman"/>
                <w:sz w:val="24"/>
                <w:szCs w:val="24"/>
              </w:rPr>
            </w:pPr>
            <w:r>
              <w:rPr>
                <w:rFonts w:hint="eastAsia" w:ascii="Times New Roman" w:hAnsi="Times New Roman"/>
                <w:sz w:val="24"/>
                <w:szCs w:val="24"/>
              </w:rPr>
              <w:t>本人朱广山是本项目第一完成人，提出多孔芳香骨架的总体学术思想，提出总体研究方案，和合作者一起实施了研究方案。本人在2007-2011年期间和裘式纶教授以及贲腾教授开展关于多孔芳香骨架的合作研究。共同开发具有超高比表面积的多孔芳香骨架PAF-1，贲腾是第1篇代表性论文的第一作者，本人和裘式纶教授是第1篇代表性论文的共同通讯作者。此外，本人是第3、4、5和6篇代表性论文的唯一通讯作者。</w:t>
            </w:r>
          </w:p>
          <w:p>
            <w:pPr>
              <w:spacing w:after="50" w:line="360" w:lineRule="exact"/>
              <w:ind w:firstLine="480" w:firstLineChars="200"/>
              <w:rPr>
                <w:rFonts w:ascii="Times New Roman" w:hAnsi="Times New Roman"/>
                <w:sz w:val="24"/>
                <w:szCs w:val="24"/>
              </w:rPr>
            </w:pPr>
            <w:r>
              <w:rPr>
                <w:rFonts w:hint="eastAsia" w:ascii="Times New Roman" w:hAnsi="Times New Roman"/>
                <w:sz w:val="24"/>
                <w:szCs w:val="24"/>
              </w:rPr>
              <w:t>吉林大学裘式纶教授是本项目第二完成人，在超高比表面多孔芳香骨架和晶态多孔有机骨架的研究方面做出重要贡献。他在2007-2011年期间和本人开展关于多孔芳香骨架的合作研究。共同开发具有超高比表面积的多孔芳香骨架PAF-1，他是第1篇代表性论文的共同通讯作者。此外，在代表性成果1基础之上，和贲腾教授共同完成第2篇代表性论文，是代表性论文2的通讯作者。他在2014-2016年期间和方千荣教授开展晶态多孔有机骨架的研究工作，他是代表性论文7的国内通讯作者（Prof. Yan Yushan是国外通讯作者），他和方千荣教授是代表性论文8的共同通讯作者。</w:t>
            </w:r>
          </w:p>
          <w:p>
            <w:pPr>
              <w:spacing w:after="50" w:line="360" w:lineRule="exact"/>
              <w:ind w:firstLine="480" w:firstLineChars="200"/>
              <w:rPr>
                <w:rFonts w:ascii="Times New Roman" w:hAnsi="Times New Roman"/>
                <w:sz w:val="24"/>
                <w:szCs w:val="24"/>
              </w:rPr>
            </w:pPr>
            <w:r>
              <w:rPr>
                <w:rFonts w:hint="eastAsia" w:ascii="Times New Roman" w:hAnsi="Times New Roman"/>
                <w:sz w:val="24"/>
                <w:szCs w:val="24"/>
              </w:rPr>
              <w:t>吉林大学贲腾教授是本项目第三完成人，他在2008-2011年期间和本人以及裘式纶教授开展关于多孔芳香骨架材的合作研究。共同开发具有超高比表面积的多孔芳香骨架PAF-1，他是第1篇代表性论文的第一作者。此外，在代表性成果1基础之上，和裘式纶教授共同完成第2篇代表性论文，是第2篇代表性论文的第一作者。</w:t>
            </w:r>
          </w:p>
          <w:p>
            <w:pPr>
              <w:spacing w:after="50" w:line="360" w:lineRule="exact"/>
              <w:ind w:firstLine="480" w:firstLineChars="200"/>
              <w:rPr>
                <w:rFonts w:ascii="Times New Roman" w:hAnsi="Times New Roman"/>
                <w:sz w:val="24"/>
                <w:szCs w:val="24"/>
              </w:rPr>
            </w:pPr>
            <w:r>
              <w:rPr>
                <w:rFonts w:hint="eastAsia" w:ascii="Times New Roman" w:hAnsi="Times New Roman"/>
                <w:sz w:val="24"/>
                <w:szCs w:val="24"/>
              </w:rPr>
              <w:t>吉林大学方千荣教授本项目第四完成人，他在2001–2007年期间在本人和裘式纶教授的共同指导下攻读博士，于2014年入职吉林大学。他在2014-2016年期间和裘式纶教授开展晶态多孔有机骨架的研究工作。他是第7篇代表性论文的第一作者和第8篇代表性论文的共同通讯作者。</w:t>
            </w:r>
          </w:p>
          <w:p>
            <w:pPr>
              <w:widowControl/>
              <w:spacing w:line="360" w:lineRule="auto"/>
              <w:ind w:firstLine="480" w:firstLineChars="200"/>
              <w:rPr>
                <w:rFonts w:ascii="Times New Roman" w:hAnsi="Times New Roman"/>
                <w:sz w:val="24"/>
                <w:szCs w:val="24"/>
              </w:rPr>
            </w:pPr>
            <w:r>
              <w:rPr>
                <w:rFonts w:hint="eastAsia" w:ascii="Times New Roman" w:hAnsi="Times New Roman"/>
                <w:sz w:val="24"/>
                <w:szCs w:val="24"/>
              </w:rPr>
              <w:t>吉林大学薛铭教授是本项目第五完成人，他在2003-2008年在本人和裘式纶教授的共同指导下攻读博士学位，于2008年入职吉林大学。他在2014-2016年期间和裘式纶教授以及方千荣教授开展晶态多孔有机骨架的研究工作。他是第8篇代表性论文的主要合作者。</w:t>
            </w:r>
          </w:p>
          <w:p>
            <w:pPr>
              <w:widowControl/>
              <w:spacing w:line="360" w:lineRule="auto"/>
              <w:jc w:val="center"/>
              <w:rPr>
                <w:b/>
                <w:color w:val="000000"/>
                <w:sz w:val="28"/>
              </w:rPr>
            </w:pPr>
            <w:r>
              <w:rPr>
                <w:b/>
                <w:color w:val="000000"/>
                <w:sz w:val="28"/>
              </w:rPr>
              <w:t>完成人合作关系情况汇总表</w:t>
            </w:r>
          </w:p>
          <w:tbl>
            <w:tblPr>
              <w:tblStyle w:val="5"/>
              <w:tblW w:w="86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176"/>
              <w:gridCol w:w="1276"/>
              <w:gridCol w:w="1730"/>
              <w:gridCol w:w="2038"/>
              <w:gridCol w:w="1080"/>
              <w:gridCol w:w="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775" w:type="dxa"/>
                  <w:vAlign w:val="center"/>
                </w:tcPr>
                <w:p>
                  <w:pPr>
                    <w:spacing w:before="156" w:beforeLines="50" w:after="156" w:afterLines="50"/>
                    <w:jc w:val="center"/>
                    <w:rPr>
                      <w:color w:val="000000"/>
                      <w:sz w:val="24"/>
                      <w:szCs w:val="24"/>
                    </w:rPr>
                  </w:pPr>
                  <w:r>
                    <w:rPr>
                      <w:color w:val="000000"/>
                      <w:sz w:val="24"/>
                      <w:szCs w:val="24"/>
                    </w:rPr>
                    <w:t>序号</w:t>
                  </w:r>
                </w:p>
              </w:tc>
              <w:tc>
                <w:tcPr>
                  <w:tcW w:w="1176" w:type="dxa"/>
                  <w:vAlign w:val="center"/>
                </w:tcPr>
                <w:p>
                  <w:pPr>
                    <w:spacing w:before="156" w:beforeLines="50" w:after="156" w:afterLines="50"/>
                    <w:jc w:val="center"/>
                    <w:rPr>
                      <w:color w:val="000000"/>
                      <w:sz w:val="24"/>
                      <w:szCs w:val="24"/>
                    </w:rPr>
                  </w:pPr>
                  <w:r>
                    <w:rPr>
                      <w:color w:val="000000"/>
                      <w:sz w:val="24"/>
                      <w:szCs w:val="24"/>
                    </w:rPr>
                    <w:t>合作方式</w:t>
                  </w:r>
                </w:p>
              </w:tc>
              <w:tc>
                <w:tcPr>
                  <w:tcW w:w="1276" w:type="dxa"/>
                  <w:vAlign w:val="center"/>
                </w:tcPr>
                <w:p>
                  <w:pPr>
                    <w:spacing w:before="156" w:beforeLines="50" w:after="156" w:afterLines="50"/>
                    <w:jc w:val="center"/>
                    <w:rPr>
                      <w:color w:val="000000"/>
                      <w:sz w:val="24"/>
                      <w:szCs w:val="24"/>
                    </w:rPr>
                  </w:pPr>
                  <w:r>
                    <w:rPr>
                      <w:color w:val="000000"/>
                      <w:sz w:val="24"/>
                      <w:szCs w:val="24"/>
                    </w:rPr>
                    <w:t>合作者</w:t>
                  </w:r>
                </w:p>
              </w:tc>
              <w:tc>
                <w:tcPr>
                  <w:tcW w:w="1730" w:type="dxa"/>
                  <w:vAlign w:val="center"/>
                </w:tcPr>
                <w:p>
                  <w:pPr>
                    <w:spacing w:before="156" w:beforeLines="50" w:after="156" w:afterLines="50"/>
                    <w:jc w:val="center"/>
                    <w:rPr>
                      <w:color w:val="000000"/>
                      <w:sz w:val="24"/>
                      <w:szCs w:val="24"/>
                    </w:rPr>
                  </w:pPr>
                  <w:r>
                    <w:rPr>
                      <w:color w:val="000000"/>
                      <w:sz w:val="24"/>
                      <w:szCs w:val="24"/>
                    </w:rPr>
                    <w:t>合作时间</w:t>
                  </w:r>
                </w:p>
              </w:tc>
              <w:tc>
                <w:tcPr>
                  <w:tcW w:w="2038" w:type="dxa"/>
                  <w:vAlign w:val="center"/>
                </w:tcPr>
                <w:p>
                  <w:pPr>
                    <w:spacing w:before="156" w:beforeLines="50" w:after="156" w:afterLines="50"/>
                    <w:jc w:val="center"/>
                    <w:rPr>
                      <w:color w:val="000000"/>
                      <w:sz w:val="24"/>
                      <w:szCs w:val="24"/>
                    </w:rPr>
                  </w:pPr>
                  <w:r>
                    <w:rPr>
                      <w:color w:val="000000"/>
                      <w:sz w:val="24"/>
                      <w:szCs w:val="24"/>
                    </w:rPr>
                    <w:t>合作成果</w:t>
                  </w:r>
                </w:p>
              </w:tc>
              <w:tc>
                <w:tcPr>
                  <w:tcW w:w="1080" w:type="dxa"/>
                  <w:vAlign w:val="center"/>
                </w:tcPr>
                <w:p>
                  <w:pPr>
                    <w:spacing w:before="156" w:beforeLines="50" w:after="156" w:afterLines="50"/>
                    <w:jc w:val="center"/>
                    <w:rPr>
                      <w:color w:val="000000"/>
                      <w:sz w:val="24"/>
                      <w:szCs w:val="24"/>
                    </w:rPr>
                  </w:pPr>
                  <w:r>
                    <w:rPr>
                      <w:color w:val="000000"/>
                      <w:sz w:val="24"/>
                      <w:szCs w:val="24"/>
                    </w:rPr>
                    <w:t>证明</w:t>
                  </w:r>
                </w:p>
                <w:p>
                  <w:pPr>
                    <w:spacing w:before="156" w:beforeLines="50" w:after="156" w:afterLines="50"/>
                    <w:jc w:val="center"/>
                    <w:rPr>
                      <w:color w:val="000000"/>
                      <w:sz w:val="24"/>
                      <w:szCs w:val="24"/>
                    </w:rPr>
                  </w:pPr>
                  <w:r>
                    <w:rPr>
                      <w:color w:val="000000"/>
                      <w:sz w:val="24"/>
                      <w:szCs w:val="24"/>
                    </w:rPr>
                    <w:t>材料</w:t>
                  </w:r>
                </w:p>
              </w:tc>
              <w:tc>
                <w:tcPr>
                  <w:tcW w:w="608" w:type="dxa"/>
                  <w:vAlign w:val="center"/>
                </w:tcPr>
                <w:p>
                  <w:pPr>
                    <w:spacing w:before="156" w:beforeLines="50" w:after="156" w:afterLines="50"/>
                    <w:jc w:val="center"/>
                    <w:rPr>
                      <w:color w:val="000000"/>
                      <w:sz w:val="24"/>
                      <w:szCs w:val="24"/>
                    </w:rPr>
                  </w:pPr>
                  <w:r>
                    <w:rPr>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9" w:hRule="atLeast"/>
                <w:jc w:val="center"/>
              </w:trPr>
              <w:tc>
                <w:tcPr>
                  <w:tcW w:w="775"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1</w:t>
                  </w:r>
                </w:p>
              </w:tc>
              <w:tc>
                <w:tcPr>
                  <w:tcW w:w="1176" w:type="dxa"/>
                  <w:vAlign w:val="center"/>
                </w:tcPr>
                <w:p>
                  <w:pPr>
                    <w:spacing w:before="156" w:beforeLines="50" w:after="156" w:afterLines="50"/>
                    <w:jc w:val="center"/>
                    <w:rPr>
                      <w:color w:val="000000"/>
                      <w:sz w:val="24"/>
                      <w:szCs w:val="24"/>
                    </w:rPr>
                  </w:pPr>
                  <w:r>
                    <w:rPr>
                      <w:color w:val="000000"/>
                      <w:sz w:val="24"/>
                      <w:szCs w:val="24"/>
                    </w:rPr>
                    <w:t>论文合著</w:t>
                  </w:r>
                </w:p>
              </w:tc>
              <w:tc>
                <w:tcPr>
                  <w:tcW w:w="1276" w:type="dxa"/>
                  <w:vAlign w:val="center"/>
                </w:tcPr>
                <w:p>
                  <w:pPr>
                    <w:spacing w:before="156" w:beforeLines="50" w:after="156" w:afterLines="50"/>
                    <w:jc w:val="center"/>
                    <w:rPr>
                      <w:color w:val="000000"/>
                      <w:sz w:val="24"/>
                      <w:szCs w:val="24"/>
                    </w:rPr>
                  </w:pPr>
                  <w:r>
                    <w:rPr>
                      <w:rFonts w:hint="eastAsia"/>
                      <w:color w:val="000000"/>
                      <w:sz w:val="24"/>
                      <w:szCs w:val="24"/>
                    </w:rPr>
                    <w:t>贲腾</w:t>
                  </w:r>
                </w:p>
                <w:p>
                  <w:pPr>
                    <w:spacing w:before="156" w:beforeLines="50" w:after="156" w:afterLines="50"/>
                    <w:jc w:val="center"/>
                    <w:rPr>
                      <w:color w:val="000000"/>
                      <w:sz w:val="24"/>
                      <w:szCs w:val="24"/>
                    </w:rPr>
                  </w:pPr>
                  <w:r>
                    <w:rPr>
                      <w:rFonts w:hint="eastAsia"/>
                      <w:color w:val="000000"/>
                      <w:sz w:val="24"/>
                      <w:szCs w:val="24"/>
                    </w:rPr>
                    <w:t>裘式纶</w:t>
                  </w:r>
                </w:p>
                <w:p>
                  <w:pPr>
                    <w:spacing w:before="156" w:beforeLines="50" w:after="156" w:afterLines="50"/>
                    <w:jc w:val="center"/>
                    <w:rPr>
                      <w:color w:val="000000"/>
                      <w:sz w:val="24"/>
                      <w:szCs w:val="24"/>
                    </w:rPr>
                  </w:pPr>
                  <w:r>
                    <w:rPr>
                      <w:rFonts w:hint="eastAsia"/>
                      <w:color w:val="000000"/>
                      <w:sz w:val="24"/>
                      <w:szCs w:val="24"/>
                    </w:rPr>
                    <w:t>朱广山</w:t>
                  </w:r>
                </w:p>
              </w:tc>
              <w:tc>
                <w:tcPr>
                  <w:tcW w:w="1730"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2008年9月-2009年12月</w:t>
                  </w:r>
                </w:p>
              </w:tc>
              <w:tc>
                <w:tcPr>
                  <w:tcW w:w="2038" w:type="dxa"/>
                  <w:vAlign w:val="center"/>
                </w:tcPr>
                <w:p>
                  <w:pPr>
                    <w:jc w:val="center"/>
                    <w:rPr>
                      <w:rFonts w:ascii="Times New Roman" w:hAnsi="Times New Roman"/>
                      <w:color w:val="000000"/>
                      <w:sz w:val="24"/>
                      <w:szCs w:val="24"/>
                    </w:rPr>
                  </w:pPr>
                  <w:r>
                    <w:rPr>
                      <w:rFonts w:ascii="Times New Roman" w:hAnsi="Times New Roman"/>
                      <w:color w:val="000000"/>
                      <w:sz w:val="24"/>
                      <w:szCs w:val="24"/>
                    </w:rPr>
                    <w:t>Targeted Synthesis of a Porous Aromatic Framework with High Stability and Exceptionally High Surface Area</w:t>
                  </w:r>
                </w:p>
              </w:tc>
              <w:tc>
                <w:tcPr>
                  <w:tcW w:w="1080" w:type="dxa"/>
                  <w:vAlign w:val="center"/>
                </w:tcPr>
                <w:p>
                  <w:pPr>
                    <w:spacing w:before="156" w:beforeLines="50" w:after="156" w:afterLines="50"/>
                    <w:jc w:val="center"/>
                    <w:rPr>
                      <w:color w:val="000000"/>
                      <w:sz w:val="24"/>
                      <w:szCs w:val="24"/>
                    </w:rPr>
                  </w:pPr>
                  <w:r>
                    <w:rPr>
                      <w:rFonts w:hint="eastAsia"/>
                      <w:color w:val="000000"/>
                      <w:sz w:val="24"/>
                      <w:szCs w:val="24"/>
                    </w:rPr>
                    <w:t>代表性论文</w:t>
                  </w:r>
                  <w:r>
                    <w:rPr>
                      <w:rFonts w:ascii="Times New Roman" w:hAnsi="Times New Roman"/>
                      <w:color w:val="000000"/>
                      <w:sz w:val="24"/>
                      <w:szCs w:val="24"/>
                    </w:rPr>
                    <w:t>1</w:t>
                  </w:r>
                </w:p>
              </w:tc>
              <w:tc>
                <w:tcPr>
                  <w:tcW w:w="608" w:type="dxa"/>
                </w:tcPr>
                <w:p>
                  <w:pPr>
                    <w:spacing w:before="156" w:beforeLines="50" w:after="156"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5"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2</w:t>
                  </w:r>
                </w:p>
              </w:tc>
              <w:tc>
                <w:tcPr>
                  <w:tcW w:w="1176"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论文合著</w:t>
                  </w:r>
                </w:p>
              </w:tc>
              <w:tc>
                <w:tcPr>
                  <w:tcW w:w="1276" w:type="dxa"/>
                  <w:vAlign w:val="center"/>
                </w:tcPr>
                <w:p>
                  <w:pPr>
                    <w:spacing w:before="156" w:beforeLines="50" w:after="156" w:afterLines="50"/>
                    <w:jc w:val="center"/>
                    <w:rPr>
                      <w:rFonts w:ascii="Times New Roman" w:hAnsi="Times New Roman"/>
                      <w:color w:val="000000"/>
                      <w:sz w:val="24"/>
                      <w:szCs w:val="24"/>
                    </w:rPr>
                  </w:pPr>
                  <w:r>
                    <w:rPr>
                      <w:rFonts w:hint="eastAsia" w:ascii="Times New Roman" w:hAnsi="Times New Roman"/>
                      <w:color w:val="000000"/>
                      <w:sz w:val="24"/>
                      <w:szCs w:val="24"/>
                    </w:rPr>
                    <w:t>贲腾</w:t>
                  </w:r>
                </w:p>
                <w:p>
                  <w:pPr>
                    <w:spacing w:before="156" w:beforeLines="50" w:after="156" w:afterLines="50"/>
                    <w:jc w:val="center"/>
                    <w:rPr>
                      <w:rFonts w:ascii="Times New Roman" w:hAnsi="Times New Roman"/>
                      <w:color w:val="000000"/>
                      <w:sz w:val="24"/>
                      <w:szCs w:val="24"/>
                    </w:rPr>
                  </w:pPr>
                  <w:r>
                    <w:rPr>
                      <w:rFonts w:hint="eastAsia" w:ascii="Times New Roman" w:hAnsi="Times New Roman"/>
                      <w:color w:val="000000"/>
                      <w:sz w:val="24"/>
                      <w:szCs w:val="24"/>
                    </w:rPr>
                    <w:t>裘式纶</w:t>
                  </w:r>
                </w:p>
              </w:tc>
              <w:tc>
                <w:tcPr>
                  <w:tcW w:w="1730" w:type="dxa"/>
                  <w:vAlign w:val="center"/>
                </w:tcPr>
                <w:p>
                  <w:pPr>
                    <w:spacing w:before="156" w:beforeLines="50" w:after="156" w:afterLines="50"/>
                    <w:jc w:val="center"/>
                    <w:rPr>
                      <w:rFonts w:ascii="Times New Roman" w:hAnsi="Times New Roman"/>
                      <w:color w:val="000000"/>
                      <w:sz w:val="24"/>
                      <w:szCs w:val="24"/>
                    </w:rPr>
                  </w:pPr>
                  <w:r>
                    <w:rPr>
                      <w:rFonts w:hint="eastAsia" w:ascii="Times New Roman" w:hAnsi="Times New Roman"/>
                      <w:color w:val="000000"/>
                      <w:sz w:val="24"/>
                      <w:szCs w:val="24"/>
                    </w:rPr>
                    <w:t>2010年8月-2011年10月</w:t>
                  </w:r>
                </w:p>
              </w:tc>
              <w:tc>
                <w:tcPr>
                  <w:tcW w:w="2038" w:type="dxa"/>
                  <w:vAlign w:val="center"/>
                </w:tcPr>
                <w:p>
                  <w:pPr>
                    <w:jc w:val="center"/>
                    <w:rPr>
                      <w:rFonts w:ascii="Times New Roman" w:hAnsi="Times New Roman"/>
                      <w:color w:val="000000"/>
                      <w:sz w:val="24"/>
                      <w:szCs w:val="24"/>
                    </w:rPr>
                  </w:pPr>
                  <w:r>
                    <w:rPr>
                      <w:rFonts w:ascii="Times New Roman" w:hAnsi="Times New Roman"/>
                      <w:color w:val="000000"/>
                      <w:sz w:val="24"/>
                      <w:szCs w:val="24"/>
                    </w:rPr>
                    <w:t xml:space="preserve">Gas </w:t>
                  </w:r>
                  <w:r>
                    <w:rPr>
                      <w:rFonts w:hint="eastAsia" w:ascii="Times New Roman" w:hAnsi="Times New Roman"/>
                      <w:color w:val="000000"/>
                      <w:sz w:val="24"/>
                      <w:szCs w:val="24"/>
                    </w:rPr>
                    <w:t>S</w:t>
                  </w:r>
                  <w:r>
                    <w:rPr>
                      <w:rFonts w:ascii="Times New Roman" w:hAnsi="Times New Roman"/>
                      <w:color w:val="000000"/>
                      <w:sz w:val="24"/>
                      <w:szCs w:val="24"/>
                    </w:rPr>
                    <w:t xml:space="preserve">torage in </w:t>
                  </w:r>
                  <w:r>
                    <w:rPr>
                      <w:rFonts w:hint="eastAsia" w:ascii="Times New Roman" w:hAnsi="Times New Roman"/>
                      <w:color w:val="000000"/>
                      <w:sz w:val="24"/>
                      <w:szCs w:val="24"/>
                    </w:rPr>
                    <w:t>P</w:t>
                  </w:r>
                  <w:r>
                    <w:rPr>
                      <w:rFonts w:ascii="Times New Roman" w:hAnsi="Times New Roman"/>
                      <w:color w:val="000000"/>
                      <w:sz w:val="24"/>
                      <w:szCs w:val="24"/>
                    </w:rPr>
                    <w:t xml:space="preserve">orous </w:t>
                  </w:r>
                  <w:r>
                    <w:rPr>
                      <w:rFonts w:hint="eastAsia" w:ascii="Times New Roman" w:hAnsi="Times New Roman"/>
                      <w:color w:val="000000"/>
                      <w:sz w:val="24"/>
                      <w:szCs w:val="24"/>
                    </w:rPr>
                    <w:t>A</w:t>
                  </w:r>
                  <w:r>
                    <w:rPr>
                      <w:rFonts w:ascii="Times New Roman" w:hAnsi="Times New Roman"/>
                      <w:color w:val="000000"/>
                      <w:sz w:val="24"/>
                      <w:szCs w:val="24"/>
                    </w:rPr>
                    <w:t xml:space="preserve">romatic </w:t>
                  </w:r>
                  <w:r>
                    <w:rPr>
                      <w:rFonts w:hint="eastAsia" w:ascii="Times New Roman" w:hAnsi="Times New Roman"/>
                      <w:color w:val="000000"/>
                      <w:sz w:val="24"/>
                      <w:szCs w:val="24"/>
                    </w:rPr>
                    <w:t>F</w:t>
                  </w:r>
                  <w:r>
                    <w:rPr>
                      <w:rFonts w:ascii="Times New Roman" w:hAnsi="Times New Roman"/>
                      <w:color w:val="000000"/>
                      <w:sz w:val="24"/>
                      <w:szCs w:val="24"/>
                    </w:rPr>
                    <w:t>rameworks (PAFs)</w:t>
                  </w:r>
                </w:p>
              </w:tc>
              <w:tc>
                <w:tcPr>
                  <w:tcW w:w="1080" w:type="dxa"/>
                  <w:vAlign w:val="center"/>
                </w:tcPr>
                <w:p>
                  <w:pPr>
                    <w:spacing w:before="156" w:beforeLines="50" w:after="156" w:afterLines="50"/>
                    <w:jc w:val="center"/>
                    <w:rPr>
                      <w:rFonts w:ascii="Times New Roman" w:hAnsi="Times New Roman"/>
                      <w:color w:val="000000"/>
                      <w:sz w:val="24"/>
                      <w:szCs w:val="24"/>
                    </w:rPr>
                  </w:pPr>
                  <w:r>
                    <w:rPr>
                      <w:rFonts w:hint="eastAsia" w:ascii="Times New Roman" w:hAnsi="Times New Roman"/>
                      <w:color w:val="000000"/>
                      <w:sz w:val="24"/>
                      <w:szCs w:val="24"/>
                    </w:rPr>
                    <w:t>代表性论文2</w:t>
                  </w:r>
                </w:p>
              </w:tc>
              <w:tc>
                <w:tcPr>
                  <w:tcW w:w="608" w:type="dxa"/>
                </w:tcPr>
                <w:p>
                  <w:pPr>
                    <w:spacing w:before="156" w:beforeLines="50" w:after="156"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5" w:type="dxa"/>
                  <w:vAlign w:val="center"/>
                </w:tcPr>
                <w:p>
                  <w:pPr>
                    <w:spacing w:before="156" w:beforeLines="50" w:after="156" w:afterLines="50"/>
                    <w:jc w:val="center"/>
                    <w:rPr>
                      <w:color w:val="000000"/>
                      <w:sz w:val="24"/>
                      <w:szCs w:val="24"/>
                    </w:rPr>
                  </w:pPr>
                  <w:r>
                    <w:rPr>
                      <w:color w:val="000000"/>
                      <w:sz w:val="24"/>
                      <w:szCs w:val="24"/>
                    </w:rPr>
                    <w:t>3</w:t>
                  </w:r>
                </w:p>
              </w:tc>
              <w:tc>
                <w:tcPr>
                  <w:tcW w:w="1176" w:type="dxa"/>
                  <w:vAlign w:val="center"/>
                </w:tcPr>
                <w:p>
                  <w:pPr>
                    <w:spacing w:before="156" w:beforeLines="50" w:after="156" w:afterLines="50"/>
                    <w:jc w:val="center"/>
                    <w:rPr>
                      <w:color w:val="000000"/>
                      <w:sz w:val="24"/>
                      <w:szCs w:val="24"/>
                    </w:rPr>
                  </w:pPr>
                  <w:r>
                    <w:rPr>
                      <w:color w:val="000000"/>
                      <w:sz w:val="24"/>
                      <w:szCs w:val="24"/>
                    </w:rPr>
                    <w:t>论文</w:t>
                  </w:r>
                  <w:r>
                    <w:rPr>
                      <w:rFonts w:hint="eastAsia"/>
                      <w:color w:val="000000"/>
                      <w:sz w:val="24"/>
                      <w:szCs w:val="24"/>
                    </w:rPr>
                    <w:t>合</w:t>
                  </w:r>
                  <w:r>
                    <w:rPr>
                      <w:color w:val="000000"/>
                      <w:sz w:val="24"/>
                      <w:szCs w:val="24"/>
                    </w:rPr>
                    <w:t>著</w:t>
                  </w:r>
                </w:p>
              </w:tc>
              <w:tc>
                <w:tcPr>
                  <w:tcW w:w="1276" w:type="dxa"/>
                  <w:vAlign w:val="center"/>
                </w:tcPr>
                <w:p>
                  <w:pPr>
                    <w:spacing w:before="156" w:beforeLines="50" w:after="156" w:afterLines="50"/>
                    <w:jc w:val="center"/>
                    <w:rPr>
                      <w:color w:val="000000"/>
                      <w:sz w:val="24"/>
                      <w:szCs w:val="24"/>
                    </w:rPr>
                  </w:pPr>
                  <w:r>
                    <w:rPr>
                      <w:rFonts w:hint="eastAsia"/>
                      <w:color w:val="000000"/>
                      <w:sz w:val="24"/>
                      <w:szCs w:val="24"/>
                    </w:rPr>
                    <w:t>朱广山</w:t>
                  </w:r>
                </w:p>
              </w:tc>
              <w:tc>
                <w:tcPr>
                  <w:tcW w:w="1730" w:type="dxa"/>
                  <w:vAlign w:val="center"/>
                </w:tcPr>
                <w:p>
                  <w:pPr>
                    <w:spacing w:before="156" w:beforeLines="50" w:after="156" w:afterLines="50"/>
                    <w:jc w:val="center"/>
                    <w:rPr>
                      <w:color w:val="000000"/>
                      <w:sz w:val="24"/>
                      <w:szCs w:val="24"/>
                    </w:rPr>
                  </w:pPr>
                </w:p>
              </w:tc>
              <w:tc>
                <w:tcPr>
                  <w:tcW w:w="2038" w:type="dxa"/>
                  <w:vAlign w:val="center"/>
                </w:tcPr>
                <w:p>
                  <w:pPr>
                    <w:jc w:val="center"/>
                    <w:rPr>
                      <w:rFonts w:ascii="Times New Roman" w:hAnsi="Times New Roman"/>
                      <w:color w:val="000000"/>
                      <w:sz w:val="24"/>
                      <w:szCs w:val="24"/>
                    </w:rPr>
                  </w:pPr>
                  <w:r>
                    <w:rPr>
                      <w:rFonts w:ascii="Times New Roman" w:hAnsi="Times New Roman"/>
                      <w:color w:val="000000"/>
                      <w:sz w:val="24"/>
                      <w:szCs w:val="24"/>
                    </w:rPr>
                    <w:t>Highly Efficient Enrichment of Volatile Iodine by Charged Porous Aromatic Frameworks with Three Sorption Sites</w:t>
                  </w:r>
                </w:p>
              </w:tc>
              <w:tc>
                <w:tcPr>
                  <w:tcW w:w="1080" w:type="dxa"/>
                  <w:vAlign w:val="center"/>
                </w:tcPr>
                <w:p>
                  <w:pPr>
                    <w:spacing w:before="156" w:beforeLines="50" w:after="156" w:afterLines="50"/>
                    <w:jc w:val="center"/>
                    <w:rPr>
                      <w:color w:val="000000"/>
                      <w:sz w:val="24"/>
                      <w:szCs w:val="24"/>
                    </w:rPr>
                  </w:pPr>
                  <w:r>
                    <w:rPr>
                      <w:rFonts w:hint="eastAsia"/>
                      <w:color w:val="000000"/>
                      <w:sz w:val="24"/>
                      <w:szCs w:val="24"/>
                    </w:rPr>
                    <w:t>代表性论文3</w:t>
                  </w:r>
                </w:p>
              </w:tc>
              <w:tc>
                <w:tcPr>
                  <w:tcW w:w="608" w:type="dxa"/>
                  <w:vAlign w:val="center"/>
                </w:tcPr>
                <w:p>
                  <w:pPr>
                    <w:spacing w:before="156" w:beforeLines="50" w:after="156" w:afterLines="50"/>
                    <w:jc w:val="center"/>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5"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4</w:t>
                  </w:r>
                </w:p>
              </w:tc>
              <w:tc>
                <w:tcPr>
                  <w:tcW w:w="1176"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论文</w:t>
                  </w:r>
                  <w:r>
                    <w:rPr>
                      <w:rFonts w:hint="eastAsia" w:ascii="Times New Roman" w:hAnsi="Times New Roman"/>
                      <w:color w:val="000000"/>
                      <w:sz w:val="24"/>
                      <w:szCs w:val="24"/>
                    </w:rPr>
                    <w:t>合</w:t>
                  </w:r>
                  <w:r>
                    <w:rPr>
                      <w:rFonts w:ascii="Times New Roman" w:hAnsi="Times New Roman"/>
                      <w:color w:val="000000"/>
                      <w:sz w:val="24"/>
                      <w:szCs w:val="24"/>
                    </w:rPr>
                    <w:t>著</w:t>
                  </w:r>
                </w:p>
              </w:tc>
              <w:tc>
                <w:tcPr>
                  <w:tcW w:w="1276" w:type="dxa"/>
                  <w:vAlign w:val="center"/>
                </w:tcPr>
                <w:p>
                  <w:pPr>
                    <w:spacing w:before="156" w:beforeLines="50" w:after="156" w:afterLines="50"/>
                    <w:jc w:val="center"/>
                    <w:rPr>
                      <w:rFonts w:ascii="Times New Roman" w:hAnsi="Times New Roman"/>
                      <w:color w:val="000000"/>
                      <w:sz w:val="24"/>
                      <w:szCs w:val="24"/>
                    </w:rPr>
                  </w:pPr>
                  <w:r>
                    <w:rPr>
                      <w:rFonts w:hint="eastAsia" w:ascii="Times New Roman" w:hAnsi="Times New Roman"/>
                      <w:color w:val="000000"/>
                      <w:sz w:val="24"/>
                      <w:szCs w:val="24"/>
                    </w:rPr>
                    <w:t>朱广山</w:t>
                  </w:r>
                </w:p>
              </w:tc>
              <w:tc>
                <w:tcPr>
                  <w:tcW w:w="1730" w:type="dxa"/>
                  <w:vAlign w:val="center"/>
                </w:tcPr>
                <w:p>
                  <w:pPr>
                    <w:spacing w:before="156" w:beforeLines="50" w:after="156" w:afterLines="50"/>
                    <w:jc w:val="center"/>
                    <w:rPr>
                      <w:rFonts w:ascii="Times New Roman" w:hAnsi="Times New Roman"/>
                      <w:color w:val="000000"/>
                      <w:sz w:val="24"/>
                      <w:szCs w:val="24"/>
                    </w:rPr>
                  </w:pPr>
                </w:p>
              </w:tc>
              <w:tc>
                <w:tcPr>
                  <w:tcW w:w="2038" w:type="dxa"/>
                  <w:vAlign w:val="center"/>
                </w:tcPr>
                <w:p>
                  <w:pPr>
                    <w:jc w:val="center"/>
                    <w:rPr>
                      <w:rFonts w:ascii="Times New Roman" w:hAnsi="Times New Roman"/>
                      <w:color w:val="000000"/>
                      <w:sz w:val="24"/>
                      <w:szCs w:val="24"/>
                    </w:rPr>
                  </w:pPr>
                  <w:r>
                    <w:rPr>
                      <w:rFonts w:ascii="Times New Roman" w:hAnsi="Times New Roman"/>
                      <w:color w:val="000000"/>
                      <w:sz w:val="24"/>
                      <w:szCs w:val="24"/>
                    </w:rPr>
                    <w:t>Targeted Synthesis of Porous Aromatic Frameworks and their Composites for Versatile, Facile, Efficacious, and Durable Antibacterial Polymer Coatings</w:t>
                  </w:r>
                </w:p>
              </w:tc>
              <w:tc>
                <w:tcPr>
                  <w:tcW w:w="1080" w:type="dxa"/>
                  <w:vAlign w:val="center"/>
                </w:tcPr>
                <w:p>
                  <w:pPr>
                    <w:spacing w:before="156" w:beforeLines="50" w:after="156" w:afterLines="50"/>
                    <w:jc w:val="center"/>
                    <w:rPr>
                      <w:rFonts w:ascii="Times New Roman" w:hAnsi="Times New Roman"/>
                      <w:color w:val="000000"/>
                      <w:sz w:val="24"/>
                      <w:szCs w:val="24"/>
                    </w:rPr>
                  </w:pPr>
                  <w:r>
                    <w:rPr>
                      <w:rFonts w:hint="eastAsia" w:ascii="Times New Roman" w:hAnsi="Times New Roman"/>
                      <w:color w:val="000000"/>
                      <w:sz w:val="24"/>
                      <w:szCs w:val="24"/>
                    </w:rPr>
                    <w:t>代表性论文4</w:t>
                  </w:r>
                </w:p>
              </w:tc>
              <w:tc>
                <w:tcPr>
                  <w:tcW w:w="608" w:type="dxa"/>
                  <w:vAlign w:val="center"/>
                </w:tcPr>
                <w:p>
                  <w:pPr>
                    <w:spacing w:before="156" w:beforeLines="50" w:after="156" w:afterLines="50"/>
                    <w:jc w:val="center"/>
                    <w:rPr>
                      <w:rFonts w:ascii="Times New Roman" w:hAnsi="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5"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5</w:t>
                  </w:r>
                </w:p>
              </w:tc>
              <w:tc>
                <w:tcPr>
                  <w:tcW w:w="1176"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论文</w:t>
                  </w:r>
                  <w:r>
                    <w:rPr>
                      <w:rFonts w:hint="eastAsia" w:ascii="Times New Roman" w:hAnsi="Times New Roman"/>
                      <w:color w:val="000000"/>
                      <w:sz w:val="24"/>
                      <w:szCs w:val="24"/>
                    </w:rPr>
                    <w:t>合</w:t>
                  </w:r>
                  <w:r>
                    <w:rPr>
                      <w:rFonts w:ascii="Times New Roman" w:hAnsi="Times New Roman"/>
                      <w:color w:val="000000"/>
                      <w:sz w:val="24"/>
                      <w:szCs w:val="24"/>
                    </w:rPr>
                    <w:t>著</w:t>
                  </w:r>
                </w:p>
              </w:tc>
              <w:tc>
                <w:tcPr>
                  <w:tcW w:w="1276" w:type="dxa"/>
                  <w:vAlign w:val="center"/>
                </w:tcPr>
                <w:p>
                  <w:pPr>
                    <w:spacing w:before="156" w:beforeLines="50" w:after="156" w:afterLines="50"/>
                    <w:jc w:val="center"/>
                    <w:rPr>
                      <w:rFonts w:ascii="Times New Roman" w:hAnsi="Times New Roman"/>
                      <w:color w:val="000000"/>
                      <w:sz w:val="24"/>
                      <w:szCs w:val="24"/>
                    </w:rPr>
                  </w:pPr>
                  <w:r>
                    <w:rPr>
                      <w:rFonts w:hint="eastAsia" w:ascii="Times New Roman" w:hAnsi="Times New Roman"/>
                      <w:color w:val="000000"/>
                      <w:sz w:val="24"/>
                      <w:szCs w:val="24"/>
                    </w:rPr>
                    <w:t>朱广山</w:t>
                  </w:r>
                </w:p>
              </w:tc>
              <w:tc>
                <w:tcPr>
                  <w:tcW w:w="1730" w:type="dxa"/>
                  <w:vAlign w:val="center"/>
                </w:tcPr>
                <w:p>
                  <w:pPr>
                    <w:spacing w:before="156" w:beforeLines="50" w:after="156" w:afterLines="50"/>
                    <w:jc w:val="center"/>
                    <w:rPr>
                      <w:rFonts w:ascii="Times New Roman" w:hAnsi="Times New Roman"/>
                      <w:color w:val="000000"/>
                      <w:sz w:val="24"/>
                      <w:szCs w:val="24"/>
                    </w:rPr>
                  </w:pPr>
                </w:p>
              </w:tc>
              <w:tc>
                <w:tcPr>
                  <w:tcW w:w="2038" w:type="dxa"/>
                  <w:vAlign w:val="center"/>
                </w:tcPr>
                <w:p>
                  <w:pPr>
                    <w:jc w:val="center"/>
                    <w:rPr>
                      <w:rFonts w:ascii="Times New Roman" w:hAnsi="Times New Roman"/>
                      <w:color w:val="000000"/>
                      <w:sz w:val="24"/>
                      <w:szCs w:val="24"/>
                    </w:rPr>
                  </w:pPr>
                  <w:r>
                    <w:rPr>
                      <w:rFonts w:ascii="Times New Roman" w:hAnsi="Times New Roman"/>
                      <w:color w:val="000000"/>
                      <w:sz w:val="24"/>
                      <w:szCs w:val="24"/>
                    </w:rPr>
                    <w:t xml:space="preserve">Porous </w:t>
                  </w:r>
                  <w:r>
                    <w:rPr>
                      <w:rFonts w:hint="eastAsia" w:ascii="Times New Roman" w:hAnsi="Times New Roman"/>
                      <w:color w:val="000000"/>
                      <w:sz w:val="24"/>
                      <w:szCs w:val="24"/>
                    </w:rPr>
                    <w:t>A</w:t>
                  </w:r>
                  <w:r>
                    <w:rPr>
                      <w:rFonts w:ascii="Times New Roman" w:hAnsi="Times New Roman"/>
                      <w:color w:val="000000"/>
                      <w:sz w:val="24"/>
                      <w:szCs w:val="24"/>
                    </w:rPr>
                    <w:t xml:space="preserve">romatic </w:t>
                  </w:r>
                  <w:r>
                    <w:rPr>
                      <w:rFonts w:hint="eastAsia" w:ascii="Times New Roman" w:hAnsi="Times New Roman"/>
                      <w:color w:val="000000"/>
                      <w:sz w:val="24"/>
                      <w:szCs w:val="24"/>
                    </w:rPr>
                    <w:t>F</w:t>
                  </w:r>
                  <w:r>
                    <w:rPr>
                      <w:rFonts w:ascii="Times New Roman" w:hAnsi="Times New Roman"/>
                      <w:color w:val="000000"/>
                      <w:sz w:val="24"/>
                      <w:szCs w:val="24"/>
                    </w:rPr>
                    <w:t xml:space="preserve">rameworks with </w:t>
                  </w:r>
                  <w:r>
                    <w:rPr>
                      <w:rFonts w:hint="eastAsia" w:ascii="Times New Roman" w:hAnsi="Times New Roman"/>
                      <w:color w:val="000000"/>
                      <w:sz w:val="24"/>
                      <w:szCs w:val="24"/>
                    </w:rPr>
                    <w:t>A</w:t>
                  </w:r>
                  <w:r>
                    <w:rPr>
                      <w:rFonts w:ascii="Times New Roman" w:hAnsi="Times New Roman"/>
                      <w:color w:val="000000"/>
                      <w:sz w:val="24"/>
                      <w:szCs w:val="24"/>
                    </w:rPr>
                    <w:t xml:space="preserve">nion-templated </w:t>
                  </w:r>
                  <w:r>
                    <w:rPr>
                      <w:rFonts w:hint="eastAsia" w:ascii="Times New Roman" w:hAnsi="Times New Roman"/>
                      <w:color w:val="000000"/>
                      <w:sz w:val="24"/>
                      <w:szCs w:val="24"/>
                    </w:rPr>
                    <w:t>P</w:t>
                  </w:r>
                  <w:r>
                    <w:rPr>
                      <w:rFonts w:ascii="Times New Roman" w:hAnsi="Times New Roman"/>
                      <w:color w:val="000000"/>
                      <w:sz w:val="24"/>
                      <w:szCs w:val="24"/>
                    </w:rPr>
                    <w:t xml:space="preserve">ore </w:t>
                  </w:r>
                  <w:r>
                    <w:rPr>
                      <w:rFonts w:hint="eastAsia" w:ascii="Times New Roman" w:hAnsi="Times New Roman"/>
                      <w:color w:val="000000"/>
                      <w:sz w:val="24"/>
                      <w:szCs w:val="24"/>
                    </w:rPr>
                    <w:t>A</w:t>
                  </w:r>
                  <w:r>
                    <w:rPr>
                      <w:rFonts w:ascii="Times New Roman" w:hAnsi="Times New Roman"/>
                      <w:color w:val="000000"/>
                      <w:sz w:val="24"/>
                      <w:szCs w:val="24"/>
                    </w:rPr>
                    <w:t xml:space="preserve">pertures </w:t>
                  </w:r>
                  <w:r>
                    <w:rPr>
                      <w:rFonts w:hint="eastAsia" w:ascii="Times New Roman" w:hAnsi="Times New Roman"/>
                      <w:color w:val="000000"/>
                      <w:sz w:val="24"/>
                      <w:szCs w:val="24"/>
                    </w:rPr>
                    <w:t>S</w:t>
                  </w:r>
                  <w:r>
                    <w:rPr>
                      <w:rFonts w:ascii="Times New Roman" w:hAnsi="Times New Roman"/>
                      <w:color w:val="000000"/>
                      <w:sz w:val="24"/>
                      <w:szCs w:val="24"/>
                    </w:rPr>
                    <w:t xml:space="preserve">erving as </w:t>
                  </w:r>
                  <w:r>
                    <w:rPr>
                      <w:rFonts w:hint="eastAsia" w:ascii="Times New Roman" w:hAnsi="Times New Roman"/>
                      <w:color w:val="000000"/>
                      <w:sz w:val="24"/>
                      <w:szCs w:val="24"/>
                    </w:rPr>
                    <w:t>P</w:t>
                  </w:r>
                  <w:r>
                    <w:rPr>
                      <w:rFonts w:ascii="Times New Roman" w:hAnsi="Times New Roman"/>
                      <w:color w:val="000000"/>
                      <w:sz w:val="24"/>
                      <w:szCs w:val="24"/>
                    </w:rPr>
                    <w:t xml:space="preserve">olymeric </w:t>
                  </w:r>
                  <w:r>
                    <w:rPr>
                      <w:rFonts w:hint="eastAsia" w:ascii="Times New Roman" w:hAnsi="Times New Roman"/>
                      <w:color w:val="000000"/>
                      <w:sz w:val="24"/>
                      <w:szCs w:val="24"/>
                    </w:rPr>
                    <w:t>S</w:t>
                  </w:r>
                  <w:r>
                    <w:rPr>
                      <w:rFonts w:ascii="Times New Roman" w:hAnsi="Times New Roman"/>
                      <w:color w:val="000000"/>
                      <w:sz w:val="24"/>
                      <w:szCs w:val="24"/>
                    </w:rPr>
                    <w:t>ieves</w:t>
                  </w:r>
                </w:p>
              </w:tc>
              <w:tc>
                <w:tcPr>
                  <w:tcW w:w="1080" w:type="dxa"/>
                  <w:vAlign w:val="center"/>
                </w:tcPr>
                <w:p>
                  <w:pPr>
                    <w:spacing w:before="156" w:beforeLines="50" w:after="156" w:afterLines="50"/>
                    <w:jc w:val="center"/>
                    <w:rPr>
                      <w:rFonts w:ascii="Times New Roman" w:hAnsi="Times New Roman"/>
                      <w:color w:val="000000"/>
                      <w:sz w:val="24"/>
                      <w:szCs w:val="24"/>
                    </w:rPr>
                  </w:pPr>
                  <w:r>
                    <w:rPr>
                      <w:rFonts w:hint="eastAsia" w:ascii="Times New Roman" w:hAnsi="Times New Roman"/>
                      <w:color w:val="000000"/>
                      <w:sz w:val="24"/>
                      <w:szCs w:val="24"/>
                    </w:rPr>
                    <w:t>代表性论文5</w:t>
                  </w:r>
                </w:p>
              </w:tc>
              <w:tc>
                <w:tcPr>
                  <w:tcW w:w="608" w:type="dxa"/>
                  <w:vAlign w:val="center"/>
                </w:tcPr>
                <w:p>
                  <w:pPr>
                    <w:spacing w:before="156" w:beforeLines="50" w:after="156" w:afterLines="50"/>
                    <w:jc w:val="center"/>
                    <w:rPr>
                      <w:rFonts w:ascii="Times New Roman" w:hAnsi="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6" w:hRule="atLeast"/>
                <w:jc w:val="center"/>
              </w:trPr>
              <w:tc>
                <w:tcPr>
                  <w:tcW w:w="775"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6</w:t>
                  </w:r>
                </w:p>
              </w:tc>
              <w:tc>
                <w:tcPr>
                  <w:tcW w:w="1176"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论文</w:t>
                  </w:r>
                  <w:r>
                    <w:rPr>
                      <w:rFonts w:hint="eastAsia" w:ascii="Times New Roman" w:hAnsi="Times New Roman"/>
                      <w:color w:val="000000"/>
                      <w:sz w:val="24"/>
                      <w:szCs w:val="24"/>
                    </w:rPr>
                    <w:t>合</w:t>
                  </w:r>
                  <w:r>
                    <w:rPr>
                      <w:rFonts w:ascii="Times New Roman" w:hAnsi="Times New Roman"/>
                      <w:color w:val="000000"/>
                      <w:sz w:val="24"/>
                      <w:szCs w:val="24"/>
                    </w:rPr>
                    <w:t>著</w:t>
                  </w:r>
                </w:p>
              </w:tc>
              <w:tc>
                <w:tcPr>
                  <w:tcW w:w="1276" w:type="dxa"/>
                  <w:vAlign w:val="center"/>
                </w:tcPr>
                <w:p>
                  <w:pPr>
                    <w:spacing w:before="156" w:beforeLines="50" w:after="156" w:afterLines="50"/>
                    <w:jc w:val="center"/>
                    <w:rPr>
                      <w:rFonts w:ascii="Times New Roman" w:hAnsi="Times New Roman"/>
                      <w:color w:val="000000"/>
                      <w:sz w:val="24"/>
                      <w:szCs w:val="24"/>
                    </w:rPr>
                  </w:pPr>
                  <w:r>
                    <w:rPr>
                      <w:rFonts w:hint="eastAsia" w:ascii="Times New Roman" w:hAnsi="Times New Roman"/>
                      <w:color w:val="000000"/>
                      <w:sz w:val="24"/>
                      <w:szCs w:val="24"/>
                    </w:rPr>
                    <w:t>朱广山</w:t>
                  </w:r>
                </w:p>
              </w:tc>
              <w:tc>
                <w:tcPr>
                  <w:tcW w:w="1730" w:type="dxa"/>
                  <w:vAlign w:val="center"/>
                </w:tcPr>
                <w:p>
                  <w:pPr>
                    <w:spacing w:before="156" w:beforeLines="50" w:after="156" w:afterLines="50"/>
                    <w:jc w:val="center"/>
                    <w:rPr>
                      <w:rFonts w:ascii="Times New Roman" w:hAnsi="Times New Roman"/>
                      <w:color w:val="000000"/>
                      <w:sz w:val="24"/>
                      <w:szCs w:val="24"/>
                    </w:rPr>
                  </w:pPr>
                </w:p>
              </w:tc>
              <w:tc>
                <w:tcPr>
                  <w:tcW w:w="2038" w:type="dxa"/>
                  <w:vAlign w:val="center"/>
                </w:tcPr>
                <w:p>
                  <w:pPr>
                    <w:jc w:val="center"/>
                    <w:rPr>
                      <w:rFonts w:ascii="Times New Roman" w:hAnsi="Times New Roman"/>
                      <w:color w:val="000000"/>
                      <w:sz w:val="24"/>
                      <w:szCs w:val="24"/>
                    </w:rPr>
                  </w:pPr>
                  <w:r>
                    <w:rPr>
                      <w:rFonts w:ascii="Times New Roman" w:hAnsi="Times New Roman"/>
                      <w:color w:val="000000"/>
                      <w:sz w:val="24"/>
                      <w:szCs w:val="24"/>
                    </w:rPr>
                    <w:t xml:space="preserve">Targeted </w:t>
                  </w:r>
                  <w:r>
                    <w:rPr>
                      <w:rFonts w:hint="eastAsia" w:ascii="Times New Roman" w:hAnsi="Times New Roman"/>
                      <w:color w:val="000000"/>
                      <w:sz w:val="24"/>
                      <w:szCs w:val="24"/>
                    </w:rPr>
                    <w:t>S</w:t>
                  </w:r>
                  <w:r>
                    <w:rPr>
                      <w:rFonts w:ascii="Times New Roman" w:hAnsi="Times New Roman"/>
                      <w:color w:val="000000"/>
                      <w:sz w:val="24"/>
                      <w:szCs w:val="24"/>
                    </w:rPr>
                    <w:t xml:space="preserve">ynthesis of a 2D </w:t>
                  </w:r>
                  <w:r>
                    <w:rPr>
                      <w:rFonts w:hint="eastAsia" w:ascii="Times New Roman" w:hAnsi="Times New Roman"/>
                      <w:color w:val="000000"/>
                      <w:sz w:val="24"/>
                      <w:szCs w:val="24"/>
                    </w:rPr>
                    <w:t>O</w:t>
                  </w:r>
                  <w:r>
                    <w:rPr>
                      <w:rFonts w:ascii="Times New Roman" w:hAnsi="Times New Roman"/>
                      <w:color w:val="000000"/>
                      <w:sz w:val="24"/>
                      <w:szCs w:val="24"/>
                    </w:rPr>
                    <w:t xml:space="preserve">rdered </w:t>
                  </w:r>
                  <w:r>
                    <w:rPr>
                      <w:rFonts w:hint="eastAsia" w:ascii="Times New Roman" w:hAnsi="Times New Roman"/>
                      <w:color w:val="000000"/>
                      <w:sz w:val="24"/>
                      <w:szCs w:val="24"/>
                    </w:rPr>
                    <w:t>P</w:t>
                  </w:r>
                  <w:r>
                    <w:rPr>
                      <w:rFonts w:ascii="Times New Roman" w:hAnsi="Times New Roman"/>
                      <w:color w:val="000000"/>
                      <w:sz w:val="24"/>
                      <w:szCs w:val="24"/>
                    </w:rPr>
                    <w:t xml:space="preserve">orous </w:t>
                  </w:r>
                  <w:r>
                    <w:rPr>
                      <w:rFonts w:hint="eastAsia" w:ascii="Times New Roman" w:hAnsi="Times New Roman"/>
                      <w:color w:val="000000"/>
                      <w:sz w:val="24"/>
                      <w:szCs w:val="24"/>
                    </w:rPr>
                    <w:t>O</w:t>
                  </w:r>
                  <w:r>
                    <w:rPr>
                      <w:rFonts w:ascii="Times New Roman" w:hAnsi="Times New Roman"/>
                      <w:color w:val="000000"/>
                      <w:sz w:val="24"/>
                      <w:szCs w:val="24"/>
                    </w:rPr>
                    <w:t xml:space="preserve">rganic </w:t>
                  </w:r>
                  <w:r>
                    <w:rPr>
                      <w:rFonts w:hint="eastAsia" w:ascii="Times New Roman" w:hAnsi="Times New Roman"/>
                      <w:color w:val="000000"/>
                      <w:sz w:val="24"/>
                      <w:szCs w:val="24"/>
                    </w:rPr>
                    <w:t>F</w:t>
                  </w:r>
                  <w:r>
                    <w:rPr>
                      <w:rFonts w:ascii="Times New Roman" w:hAnsi="Times New Roman"/>
                      <w:color w:val="000000"/>
                      <w:sz w:val="24"/>
                      <w:szCs w:val="24"/>
                    </w:rPr>
                    <w:t xml:space="preserve">ramework for </w:t>
                  </w:r>
                  <w:r>
                    <w:rPr>
                      <w:rFonts w:hint="eastAsia" w:ascii="Times New Roman" w:hAnsi="Times New Roman"/>
                      <w:color w:val="000000"/>
                      <w:sz w:val="24"/>
                      <w:szCs w:val="24"/>
                    </w:rPr>
                    <w:t>D</w:t>
                  </w:r>
                  <w:r>
                    <w:rPr>
                      <w:rFonts w:ascii="Times New Roman" w:hAnsi="Times New Roman"/>
                      <w:color w:val="000000"/>
                      <w:sz w:val="24"/>
                      <w:szCs w:val="24"/>
                    </w:rPr>
                    <w:t xml:space="preserve">rug </w:t>
                  </w:r>
                  <w:r>
                    <w:rPr>
                      <w:rFonts w:hint="eastAsia" w:ascii="Times New Roman" w:hAnsi="Times New Roman"/>
                      <w:color w:val="000000"/>
                      <w:sz w:val="24"/>
                      <w:szCs w:val="24"/>
                    </w:rPr>
                    <w:t>R</w:t>
                  </w:r>
                  <w:r>
                    <w:rPr>
                      <w:rFonts w:ascii="Times New Roman" w:hAnsi="Times New Roman"/>
                      <w:color w:val="000000"/>
                      <w:sz w:val="24"/>
                      <w:szCs w:val="24"/>
                    </w:rPr>
                    <w:t>elease</w:t>
                  </w:r>
                </w:p>
              </w:tc>
              <w:tc>
                <w:tcPr>
                  <w:tcW w:w="1080" w:type="dxa"/>
                  <w:vAlign w:val="center"/>
                </w:tcPr>
                <w:p>
                  <w:pPr>
                    <w:spacing w:before="156" w:beforeLines="50" w:after="156" w:afterLines="50"/>
                    <w:jc w:val="center"/>
                    <w:rPr>
                      <w:rFonts w:ascii="Times New Roman" w:hAnsi="Times New Roman"/>
                      <w:color w:val="000000"/>
                      <w:sz w:val="24"/>
                      <w:szCs w:val="24"/>
                    </w:rPr>
                  </w:pPr>
                  <w:r>
                    <w:rPr>
                      <w:rFonts w:hint="eastAsia" w:ascii="Times New Roman" w:hAnsi="Times New Roman"/>
                      <w:color w:val="000000"/>
                      <w:sz w:val="24"/>
                      <w:szCs w:val="24"/>
                    </w:rPr>
                    <w:t>代表性论文6</w:t>
                  </w:r>
                </w:p>
              </w:tc>
              <w:tc>
                <w:tcPr>
                  <w:tcW w:w="608" w:type="dxa"/>
                </w:tcPr>
                <w:p>
                  <w:pPr>
                    <w:spacing w:before="156" w:beforeLines="50" w:after="156" w:afterLines="50"/>
                    <w:jc w:val="center"/>
                    <w:rPr>
                      <w:rFonts w:ascii="Times New Roman" w:hAnsi="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5"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7</w:t>
                  </w:r>
                </w:p>
              </w:tc>
              <w:tc>
                <w:tcPr>
                  <w:tcW w:w="1176"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论文合著</w:t>
                  </w:r>
                </w:p>
              </w:tc>
              <w:tc>
                <w:tcPr>
                  <w:tcW w:w="1276" w:type="dxa"/>
                  <w:vAlign w:val="center"/>
                </w:tcPr>
                <w:p>
                  <w:pPr>
                    <w:spacing w:before="156" w:beforeLines="50" w:after="156" w:afterLines="50"/>
                    <w:jc w:val="center"/>
                    <w:rPr>
                      <w:rFonts w:ascii="Times New Roman" w:hAnsi="Times New Roman"/>
                      <w:color w:val="000000"/>
                      <w:sz w:val="24"/>
                      <w:szCs w:val="24"/>
                    </w:rPr>
                  </w:pPr>
                  <w:r>
                    <w:rPr>
                      <w:rFonts w:hint="eastAsia" w:ascii="Times New Roman" w:hAnsi="Times New Roman"/>
                      <w:color w:val="000000"/>
                      <w:sz w:val="24"/>
                      <w:szCs w:val="24"/>
                    </w:rPr>
                    <w:t>方千荣</w:t>
                  </w:r>
                </w:p>
                <w:p>
                  <w:pPr>
                    <w:spacing w:before="156" w:beforeLines="50" w:after="156" w:afterLines="50"/>
                    <w:jc w:val="center"/>
                    <w:rPr>
                      <w:rFonts w:ascii="Times New Roman" w:hAnsi="Times New Roman"/>
                      <w:color w:val="000000"/>
                      <w:sz w:val="24"/>
                      <w:szCs w:val="24"/>
                    </w:rPr>
                  </w:pPr>
                  <w:r>
                    <w:rPr>
                      <w:rFonts w:hint="eastAsia" w:ascii="Times New Roman" w:hAnsi="Times New Roman"/>
                      <w:color w:val="000000"/>
                      <w:sz w:val="24"/>
                      <w:szCs w:val="24"/>
                    </w:rPr>
                    <w:t>裘式纶</w:t>
                  </w:r>
                </w:p>
              </w:tc>
              <w:tc>
                <w:tcPr>
                  <w:tcW w:w="1730" w:type="dxa"/>
                  <w:vAlign w:val="center"/>
                </w:tcPr>
                <w:p>
                  <w:pPr>
                    <w:spacing w:before="156" w:beforeLines="50" w:after="156" w:afterLines="50"/>
                    <w:jc w:val="center"/>
                    <w:rPr>
                      <w:rFonts w:ascii="Times New Roman" w:hAnsi="Times New Roman"/>
                      <w:color w:val="000000"/>
                      <w:sz w:val="24"/>
                      <w:szCs w:val="24"/>
                    </w:rPr>
                  </w:pPr>
                  <w:r>
                    <w:rPr>
                      <w:rFonts w:hint="eastAsia" w:ascii="Times New Roman" w:hAnsi="Times New Roman"/>
                      <w:color w:val="000000"/>
                      <w:sz w:val="24"/>
                      <w:szCs w:val="24"/>
                    </w:rPr>
                    <w:t>2014年11月-2015年07月</w:t>
                  </w:r>
                </w:p>
              </w:tc>
              <w:tc>
                <w:tcPr>
                  <w:tcW w:w="2038" w:type="dxa"/>
                  <w:vAlign w:val="center"/>
                </w:tcPr>
                <w:p>
                  <w:pPr>
                    <w:jc w:val="center"/>
                    <w:rPr>
                      <w:rFonts w:ascii="Times New Roman" w:hAnsi="Times New Roman"/>
                      <w:color w:val="000000"/>
                      <w:sz w:val="24"/>
                      <w:szCs w:val="24"/>
                    </w:rPr>
                  </w:pPr>
                  <w:r>
                    <w:rPr>
                      <w:rFonts w:ascii="Times New Roman" w:hAnsi="Times New Roman"/>
                      <w:color w:val="000000"/>
                      <w:sz w:val="24"/>
                      <w:szCs w:val="24"/>
                    </w:rPr>
                    <w:t>3D Porous Crystalline Polyimide Covalent Organic Frameworks for Drug Delivery</w:t>
                  </w:r>
                </w:p>
              </w:tc>
              <w:tc>
                <w:tcPr>
                  <w:tcW w:w="1080" w:type="dxa"/>
                  <w:vAlign w:val="center"/>
                </w:tcPr>
                <w:p>
                  <w:pPr>
                    <w:spacing w:before="156" w:beforeLines="50" w:after="156" w:afterLines="50"/>
                    <w:jc w:val="center"/>
                    <w:rPr>
                      <w:rFonts w:ascii="Times New Roman" w:hAnsi="Times New Roman"/>
                      <w:color w:val="000000"/>
                      <w:sz w:val="24"/>
                      <w:szCs w:val="24"/>
                    </w:rPr>
                  </w:pPr>
                  <w:r>
                    <w:rPr>
                      <w:rFonts w:hint="eastAsia" w:ascii="Times New Roman" w:hAnsi="Times New Roman"/>
                      <w:color w:val="000000"/>
                      <w:sz w:val="24"/>
                      <w:szCs w:val="24"/>
                    </w:rPr>
                    <w:t>代表性论文7</w:t>
                  </w:r>
                </w:p>
              </w:tc>
              <w:tc>
                <w:tcPr>
                  <w:tcW w:w="608" w:type="dxa"/>
                </w:tcPr>
                <w:p>
                  <w:pPr>
                    <w:spacing w:before="156" w:beforeLines="50" w:after="156" w:afterLines="50"/>
                    <w:jc w:val="center"/>
                    <w:rPr>
                      <w:rFonts w:ascii="Times New Roman" w:hAnsi="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5"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8</w:t>
                  </w:r>
                </w:p>
              </w:tc>
              <w:tc>
                <w:tcPr>
                  <w:tcW w:w="1176"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论文合著</w:t>
                  </w:r>
                </w:p>
              </w:tc>
              <w:tc>
                <w:tcPr>
                  <w:tcW w:w="1276" w:type="dxa"/>
                  <w:vAlign w:val="center"/>
                </w:tcPr>
                <w:p>
                  <w:pPr>
                    <w:spacing w:before="156" w:beforeLines="50" w:after="156" w:afterLines="50"/>
                    <w:jc w:val="center"/>
                    <w:rPr>
                      <w:rFonts w:ascii="Times New Roman" w:hAnsi="Times New Roman"/>
                      <w:color w:val="000000"/>
                      <w:sz w:val="24"/>
                      <w:szCs w:val="24"/>
                    </w:rPr>
                  </w:pPr>
                  <w:r>
                    <w:rPr>
                      <w:rFonts w:hint="eastAsia" w:ascii="Times New Roman" w:hAnsi="Times New Roman"/>
                      <w:color w:val="000000"/>
                      <w:sz w:val="24"/>
                      <w:szCs w:val="24"/>
                    </w:rPr>
                    <w:t>薛铭</w:t>
                  </w:r>
                </w:p>
                <w:p>
                  <w:pPr>
                    <w:spacing w:before="156" w:beforeLines="50" w:after="156" w:afterLines="50"/>
                    <w:jc w:val="center"/>
                    <w:rPr>
                      <w:rFonts w:ascii="Times New Roman" w:hAnsi="Times New Roman"/>
                      <w:color w:val="000000"/>
                      <w:sz w:val="24"/>
                      <w:szCs w:val="24"/>
                    </w:rPr>
                  </w:pPr>
                  <w:r>
                    <w:rPr>
                      <w:rFonts w:hint="eastAsia" w:ascii="Times New Roman" w:hAnsi="Times New Roman"/>
                      <w:color w:val="000000"/>
                      <w:sz w:val="24"/>
                      <w:szCs w:val="24"/>
                    </w:rPr>
                    <w:t>方千荣</w:t>
                  </w:r>
                </w:p>
                <w:p>
                  <w:pPr>
                    <w:spacing w:before="156" w:beforeLines="50" w:after="156" w:afterLines="50"/>
                    <w:jc w:val="center"/>
                    <w:rPr>
                      <w:rFonts w:ascii="Times New Roman" w:hAnsi="Times New Roman"/>
                      <w:color w:val="000000"/>
                      <w:sz w:val="24"/>
                      <w:szCs w:val="24"/>
                    </w:rPr>
                  </w:pPr>
                  <w:r>
                    <w:rPr>
                      <w:rFonts w:hint="eastAsia" w:ascii="Times New Roman" w:hAnsi="Times New Roman"/>
                      <w:color w:val="000000"/>
                      <w:sz w:val="24"/>
                      <w:szCs w:val="24"/>
                    </w:rPr>
                    <w:t>裘式纶</w:t>
                  </w:r>
                </w:p>
              </w:tc>
              <w:tc>
                <w:tcPr>
                  <w:tcW w:w="1730" w:type="dxa"/>
                  <w:vAlign w:val="center"/>
                </w:tcPr>
                <w:p>
                  <w:pPr>
                    <w:spacing w:before="156" w:beforeLines="50" w:after="156" w:afterLines="50"/>
                    <w:jc w:val="center"/>
                    <w:rPr>
                      <w:rFonts w:ascii="Times New Roman" w:hAnsi="Times New Roman"/>
                      <w:color w:val="000000"/>
                      <w:sz w:val="24"/>
                      <w:szCs w:val="24"/>
                    </w:rPr>
                  </w:pPr>
                  <w:r>
                    <w:rPr>
                      <w:rFonts w:hint="eastAsia" w:ascii="Times New Roman" w:hAnsi="Times New Roman"/>
                      <w:color w:val="000000"/>
                      <w:sz w:val="24"/>
                      <w:szCs w:val="24"/>
                    </w:rPr>
                    <w:t>2014年12月-2016年11月</w:t>
                  </w:r>
                </w:p>
              </w:tc>
              <w:tc>
                <w:tcPr>
                  <w:tcW w:w="2038"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T</w:t>
                  </w:r>
                  <w:r>
                    <w:rPr>
                      <w:rFonts w:ascii="Times New Roman" w:hAnsi="Times New Roman"/>
                      <w:color w:val="000000"/>
                      <w:sz w:val="24"/>
                      <w:szCs w:val="24"/>
                    </w:rPr>
                    <w:t>hree-Dimensional Covalent Organic Frameworks with Dual Linkages for Bifunctional Cascade Catalysis</w:t>
                  </w:r>
                </w:p>
              </w:tc>
              <w:tc>
                <w:tcPr>
                  <w:tcW w:w="1080" w:type="dxa"/>
                  <w:vAlign w:val="center"/>
                </w:tcPr>
                <w:p>
                  <w:pPr>
                    <w:spacing w:before="156" w:beforeLines="50" w:after="156" w:afterLines="50"/>
                    <w:jc w:val="center"/>
                    <w:rPr>
                      <w:rFonts w:ascii="Times New Roman" w:hAnsi="Times New Roman"/>
                      <w:color w:val="000000"/>
                      <w:sz w:val="24"/>
                      <w:szCs w:val="24"/>
                    </w:rPr>
                  </w:pPr>
                  <w:r>
                    <w:rPr>
                      <w:rFonts w:hint="eastAsia" w:ascii="Times New Roman" w:hAnsi="Times New Roman"/>
                      <w:color w:val="000000"/>
                      <w:sz w:val="24"/>
                      <w:szCs w:val="24"/>
                    </w:rPr>
                    <w:t>代表性论文8</w:t>
                  </w:r>
                </w:p>
              </w:tc>
              <w:tc>
                <w:tcPr>
                  <w:tcW w:w="608" w:type="dxa"/>
                </w:tcPr>
                <w:p>
                  <w:pPr>
                    <w:spacing w:before="156" w:beforeLines="50" w:after="156" w:afterLines="50"/>
                    <w:jc w:val="center"/>
                    <w:rPr>
                      <w:rFonts w:ascii="Times New Roman" w:hAnsi="Times New Roman"/>
                      <w:color w:val="000000"/>
                      <w:sz w:val="24"/>
                      <w:szCs w:val="24"/>
                    </w:rPr>
                  </w:pPr>
                </w:p>
              </w:tc>
            </w:tr>
          </w:tbl>
          <w:p>
            <w:pPr>
              <w:spacing w:before="156" w:beforeLines="50" w:after="156" w:afterLines="50"/>
              <w:jc w:val="center"/>
              <w:rPr>
                <w:rFonts w:ascii="宋体" w:hAnsi="宋体"/>
                <w:szCs w:val="21"/>
              </w:rPr>
            </w:pPr>
          </w:p>
        </w:tc>
      </w:tr>
    </w:tbl>
    <w:p>
      <w:pPr>
        <w:spacing w:line="360" w:lineRule="auto"/>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fldChar w:fldCharType="begin"/>
    </w:r>
    <w:r>
      <w:rPr>
        <w:lang w:val="zh-CN"/>
      </w:rPr>
      <w:instrText xml:space="preserve">PAGE   \* MERGEFORMAT</w:instrText>
    </w:r>
    <w:r>
      <w:rPr>
        <w:lang w:val="zh-CN"/>
      </w:rPr>
      <w:fldChar w:fldCharType="separate"/>
    </w:r>
    <w:r>
      <w:rPr>
        <w:lang w:val="zh-CN"/>
      </w:rPr>
      <w:t>9</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948"/>
    <w:rsid w:val="00020A3E"/>
    <w:rsid w:val="00030FF4"/>
    <w:rsid w:val="00054CBD"/>
    <w:rsid w:val="00065AC5"/>
    <w:rsid w:val="000704B8"/>
    <w:rsid w:val="00077B6A"/>
    <w:rsid w:val="0008108B"/>
    <w:rsid w:val="000F3CE5"/>
    <w:rsid w:val="00100918"/>
    <w:rsid w:val="00115DEE"/>
    <w:rsid w:val="00122FFE"/>
    <w:rsid w:val="00154DD2"/>
    <w:rsid w:val="00164520"/>
    <w:rsid w:val="00173BA1"/>
    <w:rsid w:val="00175B97"/>
    <w:rsid w:val="001937CD"/>
    <w:rsid w:val="00193CA4"/>
    <w:rsid w:val="001A076F"/>
    <w:rsid w:val="001A07DC"/>
    <w:rsid w:val="001B46C4"/>
    <w:rsid w:val="001B4DAD"/>
    <w:rsid w:val="001E370D"/>
    <w:rsid w:val="001E78B4"/>
    <w:rsid w:val="001F4107"/>
    <w:rsid w:val="001F607B"/>
    <w:rsid w:val="00203083"/>
    <w:rsid w:val="00225DDA"/>
    <w:rsid w:val="00230487"/>
    <w:rsid w:val="00237107"/>
    <w:rsid w:val="00255E64"/>
    <w:rsid w:val="00273F45"/>
    <w:rsid w:val="002776A0"/>
    <w:rsid w:val="00284D63"/>
    <w:rsid w:val="0029025B"/>
    <w:rsid w:val="002A3873"/>
    <w:rsid w:val="002B1553"/>
    <w:rsid w:val="002C6C20"/>
    <w:rsid w:val="002E0AAD"/>
    <w:rsid w:val="002E76BE"/>
    <w:rsid w:val="0031309F"/>
    <w:rsid w:val="00322EF5"/>
    <w:rsid w:val="003268B0"/>
    <w:rsid w:val="00331FF9"/>
    <w:rsid w:val="00333E2E"/>
    <w:rsid w:val="003471D6"/>
    <w:rsid w:val="00383D6E"/>
    <w:rsid w:val="00384419"/>
    <w:rsid w:val="0039467F"/>
    <w:rsid w:val="003C076E"/>
    <w:rsid w:val="003E17F2"/>
    <w:rsid w:val="003E6906"/>
    <w:rsid w:val="00402F2B"/>
    <w:rsid w:val="0041415C"/>
    <w:rsid w:val="004165E6"/>
    <w:rsid w:val="00427736"/>
    <w:rsid w:val="0046388E"/>
    <w:rsid w:val="0048303F"/>
    <w:rsid w:val="00491D5E"/>
    <w:rsid w:val="004A1F27"/>
    <w:rsid w:val="004A4191"/>
    <w:rsid w:val="004B32D5"/>
    <w:rsid w:val="004D0662"/>
    <w:rsid w:val="004E21A6"/>
    <w:rsid w:val="004E5137"/>
    <w:rsid w:val="004F6B31"/>
    <w:rsid w:val="00510A62"/>
    <w:rsid w:val="005138C6"/>
    <w:rsid w:val="00524A65"/>
    <w:rsid w:val="00531F0C"/>
    <w:rsid w:val="00545DF7"/>
    <w:rsid w:val="00554F92"/>
    <w:rsid w:val="0055521B"/>
    <w:rsid w:val="00557449"/>
    <w:rsid w:val="00574EC7"/>
    <w:rsid w:val="00575A58"/>
    <w:rsid w:val="005834FD"/>
    <w:rsid w:val="00592CDE"/>
    <w:rsid w:val="005A5D87"/>
    <w:rsid w:val="00602664"/>
    <w:rsid w:val="00611AAF"/>
    <w:rsid w:val="00626DFC"/>
    <w:rsid w:val="00627CFA"/>
    <w:rsid w:val="00634B14"/>
    <w:rsid w:val="0065792A"/>
    <w:rsid w:val="006A2892"/>
    <w:rsid w:val="006B6020"/>
    <w:rsid w:val="006E3848"/>
    <w:rsid w:val="006E4A18"/>
    <w:rsid w:val="006E7562"/>
    <w:rsid w:val="006F1B67"/>
    <w:rsid w:val="006F2CA9"/>
    <w:rsid w:val="006F60A7"/>
    <w:rsid w:val="007000A1"/>
    <w:rsid w:val="00724304"/>
    <w:rsid w:val="00763B64"/>
    <w:rsid w:val="00763EC6"/>
    <w:rsid w:val="00784A8D"/>
    <w:rsid w:val="00786663"/>
    <w:rsid w:val="0078715D"/>
    <w:rsid w:val="007927BE"/>
    <w:rsid w:val="007C677F"/>
    <w:rsid w:val="007D07DF"/>
    <w:rsid w:val="007D6BED"/>
    <w:rsid w:val="007E3631"/>
    <w:rsid w:val="007F7A42"/>
    <w:rsid w:val="00801ABA"/>
    <w:rsid w:val="008316E4"/>
    <w:rsid w:val="00842E1C"/>
    <w:rsid w:val="008551AF"/>
    <w:rsid w:val="0086238A"/>
    <w:rsid w:val="008737F9"/>
    <w:rsid w:val="00881B43"/>
    <w:rsid w:val="008B49C3"/>
    <w:rsid w:val="008D7DF7"/>
    <w:rsid w:val="008E1751"/>
    <w:rsid w:val="008E5CEE"/>
    <w:rsid w:val="008E785A"/>
    <w:rsid w:val="008F6729"/>
    <w:rsid w:val="00902CCC"/>
    <w:rsid w:val="00904ACB"/>
    <w:rsid w:val="00926FB9"/>
    <w:rsid w:val="009661C6"/>
    <w:rsid w:val="00971997"/>
    <w:rsid w:val="009730B7"/>
    <w:rsid w:val="00982378"/>
    <w:rsid w:val="009928AE"/>
    <w:rsid w:val="009A243E"/>
    <w:rsid w:val="009A4AE4"/>
    <w:rsid w:val="009A603A"/>
    <w:rsid w:val="009B1EE1"/>
    <w:rsid w:val="009C736A"/>
    <w:rsid w:val="009E0A39"/>
    <w:rsid w:val="009F05DF"/>
    <w:rsid w:val="00A04C27"/>
    <w:rsid w:val="00A07DA4"/>
    <w:rsid w:val="00A26CA8"/>
    <w:rsid w:val="00A33129"/>
    <w:rsid w:val="00A43D62"/>
    <w:rsid w:val="00A459B2"/>
    <w:rsid w:val="00A505DC"/>
    <w:rsid w:val="00A5495D"/>
    <w:rsid w:val="00A60601"/>
    <w:rsid w:val="00A6647D"/>
    <w:rsid w:val="00A734C9"/>
    <w:rsid w:val="00A83D4E"/>
    <w:rsid w:val="00A93EBD"/>
    <w:rsid w:val="00A97800"/>
    <w:rsid w:val="00AA58F5"/>
    <w:rsid w:val="00AA5967"/>
    <w:rsid w:val="00AB4B73"/>
    <w:rsid w:val="00AF6860"/>
    <w:rsid w:val="00B11555"/>
    <w:rsid w:val="00B21168"/>
    <w:rsid w:val="00B30F5B"/>
    <w:rsid w:val="00B325D3"/>
    <w:rsid w:val="00B5009A"/>
    <w:rsid w:val="00B53948"/>
    <w:rsid w:val="00B61D90"/>
    <w:rsid w:val="00B84692"/>
    <w:rsid w:val="00BA3591"/>
    <w:rsid w:val="00BB537A"/>
    <w:rsid w:val="00BC1CF4"/>
    <w:rsid w:val="00BD06EB"/>
    <w:rsid w:val="00BF00F9"/>
    <w:rsid w:val="00BF4F50"/>
    <w:rsid w:val="00C026DF"/>
    <w:rsid w:val="00C039A7"/>
    <w:rsid w:val="00C13E75"/>
    <w:rsid w:val="00C204A5"/>
    <w:rsid w:val="00C24276"/>
    <w:rsid w:val="00C329BC"/>
    <w:rsid w:val="00C377D7"/>
    <w:rsid w:val="00C43002"/>
    <w:rsid w:val="00C47F93"/>
    <w:rsid w:val="00C60A32"/>
    <w:rsid w:val="00C60DA6"/>
    <w:rsid w:val="00C63365"/>
    <w:rsid w:val="00C674BC"/>
    <w:rsid w:val="00C83AFE"/>
    <w:rsid w:val="00CB30D9"/>
    <w:rsid w:val="00CD2631"/>
    <w:rsid w:val="00CF14C2"/>
    <w:rsid w:val="00D169FB"/>
    <w:rsid w:val="00D523CB"/>
    <w:rsid w:val="00D570CF"/>
    <w:rsid w:val="00D808B7"/>
    <w:rsid w:val="00D85092"/>
    <w:rsid w:val="00DD321A"/>
    <w:rsid w:val="00DE450B"/>
    <w:rsid w:val="00DF56DF"/>
    <w:rsid w:val="00E07BEE"/>
    <w:rsid w:val="00E12C92"/>
    <w:rsid w:val="00E16429"/>
    <w:rsid w:val="00E16D6A"/>
    <w:rsid w:val="00E209B3"/>
    <w:rsid w:val="00E26469"/>
    <w:rsid w:val="00E36644"/>
    <w:rsid w:val="00E543E1"/>
    <w:rsid w:val="00E96173"/>
    <w:rsid w:val="00EA1FD6"/>
    <w:rsid w:val="00EC24AE"/>
    <w:rsid w:val="00EE49AF"/>
    <w:rsid w:val="00F03B13"/>
    <w:rsid w:val="00F35AB2"/>
    <w:rsid w:val="00F42F95"/>
    <w:rsid w:val="00F60CEE"/>
    <w:rsid w:val="00F83360"/>
    <w:rsid w:val="00F86160"/>
    <w:rsid w:val="00FA1D14"/>
    <w:rsid w:val="00FD013A"/>
    <w:rsid w:val="00FD3FB4"/>
    <w:rsid w:val="00FE3BAB"/>
    <w:rsid w:val="00FF09D8"/>
    <w:rsid w:val="112D52CD"/>
    <w:rsid w:val="11687CAE"/>
    <w:rsid w:val="12312D0D"/>
    <w:rsid w:val="12594FCA"/>
    <w:rsid w:val="208E1BC9"/>
    <w:rsid w:val="2E8C5EF5"/>
    <w:rsid w:val="4580716E"/>
    <w:rsid w:val="5A811B55"/>
    <w:rsid w:val="5AE834D8"/>
    <w:rsid w:val="6C59019B"/>
    <w:rsid w:val="70E02392"/>
    <w:rsid w:val="77CB0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9"/>
    <w:qFormat/>
    <w:uiPriority w:val="0"/>
    <w:pPr>
      <w:spacing w:line="360" w:lineRule="auto"/>
      <w:ind w:firstLine="480" w:firstLineChars="200"/>
    </w:pPr>
    <w:rPr>
      <w:rFonts w:ascii="仿宋_GB2312" w:hAnsi="Times New Roman"/>
      <w:kern w:val="0"/>
      <w:sz w:val="24"/>
      <w:szCs w:val="2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
    <w:name w:val="List Paragraph"/>
    <w:basedOn w:val="1"/>
    <w:qFormat/>
    <w:uiPriority w:val="0"/>
    <w:pPr>
      <w:ind w:firstLine="420" w:firstLineChars="200"/>
    </w:pPr>
  </w:style>
  <w:style w:type="character" w:customStyle="1" w:styleId="9">
    <w:name w:val="纯文本 Char"/>
    <w:link w:val="2"/>
    <w:qFormat/>
    <w:uiPriority w:val="0"/>
    <w:rPr>
      <w:rFonts w:ascii="仿宋_GB2312" w:hAnsi="Times New Roman" w:eastAsia="宋体" w:cs="Times New Roman"/>
      <w:sz w:val="24"/>
      <w:szCs w:val="20"/>
    </w:rPr>
  </w:style>
  <w:style w:type="character" w:customStyle="1" w:styleId="10">
    <w:name w:val="页眉 Char"/>
    <w:link w:val="4"/>
    <w:qFormat/>
    <w:uiPriority w:val="99"/>
    <w:rPr>
      <w:kern w:val="2"/>
      <w:sz w:val="18"/>
      <w:szCs w:val="18"/>
    </w:rPr>
  </w:style>
  <w:style w:type="character" w:customStyle="1" w:styleId="11">
    <w:name w:val="页脚 Char"/>
    <w:link w:val="3"/>
    <w:qFormat/>
    <w:uiPriority w:val="99"/>
    <w:rPr>
      <w:kern w:val="2"/>
      <w:sz w:val="18"/>
      <w:szCs w:val="18"/>
    </w:rPr>
  </w:style>
  <w:style w:type="character" w:customStyle="1" w:styleId="12">
    <w:name w:val="apple-converted-space"/>
    <w:basedOn w:val="7"/>
    <w:qFormat/>
    <w:uiPriority w:val="0"/>
  </w:style>
  <w:style w:type="character" w:customStyle="1" w:styleId="13">
    <w:name w:val="纯文本 Char1"/>
    <w:qFormat/>
    <w:locked/>
    <w:uiPriority w:val="0"/>
    <w:rPr>
      <w:rFonts w:ascii="仿宋_GB2312" w:hAnsi="Times New Roman" w:eastAsia="宋体" w:cs="Times New Roman"/>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E58F39-E533-4BD7-AB7F-D379AE8875A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1190</Words>
  <Characters>6783</Characters>
  <Lines>56</Lines>
  <Paragraphs>15</Paragraphs>
  <TotalTime>520</TotalTime>
  <ScaleCrop>false</ScaleCrop>
  <LinksUpToDate>false</LinksUpToDate>
  <CharactersWithSpaces>7958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2018-01-05T06:29:00Z</dcterms:created>
  <dc:creator>Administrator</dc:creator>
  <cp:lastModifiedBy>宋敏</cp:lastModifiedBy>
  <dcterms:modified xsi:type="dcterms:W3CDTF">2020-01-13T06:15:54Z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